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240" w:lineRule="auto"/>
        <w:contextualSpacing w:val="false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Wymagania edukacyjne z biologii dla klasy I gimnazjum</w:t>
        <w:br/>
      </w:r>
    </w:p>
    <w:p>
      <w:pPr>
        <w:pStyle w:val="style0"/>
        <w:spacing w:after="0" w:before="0" w:line="240" w:lineRule="auto"/>
        <w:contextualSpacing w:val="false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</w:r>
    </w:p>
    <w:tbl>
      <w:tblPr>
        <w:jc w:val="left"/>
        <w:tblInd w:type="dxa" w:w="-5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color="000000" w:space="0" w:sz="4" w:val="single"/>
          <w:insideV w:color="000000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15626"/>
      </w:tblGrid>
      <w:tr>
        <w:trPr>
          <w:cantSplit w:val="false"/>
        </w:trPr>
        <w:tc>
          <w:tcPr>
            <w:tcW w:type="dxa" w:w="15626"/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240" w:lineRule="auto"/>
              <w:contextualSpacing w:val="false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Poziom wymagań</w:t>
            </w:r>
          </w:p>
        </w:tc>
      </w:tr>
      <w:tr>
        <w:trPr>
          <w:cantSplit w:val="false"/>
        </w:trPr>
        <w:tc>
          <w:tcPr>
            <w:tcW w:type="dxa" w:w="15626"/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240" w:lineRule="auto"/>
              <w:contextualSpacing w:val="false"/>
              <w:jc w:val="center"/>
              <w:rPr/>
            </w:pPr>
            <w:r>
              <w:rPr/>
              <w:t>Dział I. BIOLOGIA – NAUKA O ŻYCIU</w:t>
            </w:r>
          </w:p>
        </w:tc>
      </w:tr>
      <w:tr>
        <w:trPr>
          <w:trHeight w:hRule="atLeast" w:val="57"/>
          <w:cantSplit w:val="false"/>
        </w:trPr>
        <w:tc>
          <w:tcPr>
            <w:tcW w:type="dxa" w:w="422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240" w:lineRule="auto"/>
              <w:contextualSpacing w:val="false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Wymagania konieczne</w:t>
            </w:r>
          </w:p>
          <w:p>
            <w:pPr>
              <w:pStyle w:val="style0"/>
              <w:spacing w:after="0" w:before="0" w:line="240" w:lineRule="auto"/>
              <w:contextualSpacing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 xml:space="preserve">(ocena dopuszczająca). Uczeń: </w:t>
            </w:r>
          </w:p>
        </w:tc>
        <w:tc>
          <w:tcPr>
            <w:tcW w:type="dxa" w:w="376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66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Wymagania podstawowe</w:t>
            </w:r>
          </w:p>
          <w:p>
            <w:pPr>
              <w:pStyle w:val="style0"/>
              <w:spacing w:after="0" w:before="0" w:line="240" w:lineRule="auto"/>
              <w:contextualSpacing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 xml:space="preserve">(ocena dostateczna). Uczeń: </w:t>
            </w:r>
          </w:p>
        </w:tc>
        <w:tc>
          <w:tcPr>
            <w:tcW w:type="dxa" w:w="374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240" w:lineRule="auto"/>
              <w:contextualSpacing w:val="false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Wymagania rozszerzające</w:t>
            </w:r>
          </w:p>
          <w:p>
            <w:pPr>
              <w:pStyle w:val="style0"/>
              <w:spacing w:after="0" w:before="0" w:line="240" w:lineRule="auto"/>
              <w:contextualSpacing w:val="false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(ocena dobra).</w:t>
            </w:r>
          </w:p>
          <w:p>
            <w:pPr>
              <w:pStyle w:val="style0"/>
              <w:spacing w:after="0" w:before="0" w:line="240" w:lineRule="auto"/>
              <w:contextualSpacing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 xml:space="preserve">Uczeń: </w:t>
            </w:r>
          </w:p>
        </w:tc>
        <w:tc>
          <w:tcPr>
            <w:tcW w:type="dxa" w:w="389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66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Wymagania dopełniające</w:t>
            </w:r>
          </w:p>
          <w:p>
            <w:pPr>
              <w:pStyle w:val="style0"/>
              <w:spacing w:after="0" w:before="0" w:line="240" w:lineRule="auto"/>
              <w:contextualSpacing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 xml:space="preserve">(ocena bardzo dobra). Uczeń: </w:t>
            </w:r>
          </w:p>
        </w:tc>
      </w:tr>
      <w:tr>
        <w:trPr>
          <w:cantSplit w:val="false"/>
        </w:trPr>
        <w:tc>
          <w:tcPr>
            <w:tcW w:type="dxa" w:w="422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i/>
                <w:sz w:val="20"/>
                <w:szCs w:val="20"/>
              </w:rPr>
              <w:t>Uczeń: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określa przedmiot badań biologii jako nauki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podaje przykłady dziedzin biologii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wymienia źródła wiedzy biologicznej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wyjaśnia, do czego służą atlasy i klucze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wymienia cechy organizmów żywych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wskazuje komórkę jako podstawową jednostkę organizacji życia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wymienia struktury budowy komórki roślinnej, zwierzęcej, grzyba i bakterii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wyciąga wnioski dotyczące komórkowej budowy organizmów na podstawie obserwacji preparatów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wymienia jednostki klasyfikacji biologicznej 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376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i/>
                <w:sz w:val="20"/>
                <w:szCs w:val="20"/>
              </w:rPr>
              <w:t>Uczeń: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potrafi korzystać z poszczególnych źródeł wiedzy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rozróżnia próbę kontrolną i badawczą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podaje funkcje poszczególnych organelli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posługuje się mikroskopem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wykonuje proste preparaty mikroskopowe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wyjaśnia, czym zajmuje się systematyka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podaje kryteria wyróżnienia pięciu królestw</w:t>
            </w:r>
          </w:p>
        </w:tc>
        <w:tc>
          <w:tcPr>
            <w:tcW w:type="dxa" w:w="374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i/>
                <w:sz w:val="20"/>
                <w:szCs w:val="20"/>
              </w:rPr>
              <w:t>Uczeń: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charakteryzuje wybrane dziedziny biologii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posługuje się właściwymi źródłami wiedzy biologicznej podczas rozwiązywania problemów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odróżnia pod mikroskopem, na schemacie, zdjęciu lub po opisie poszczególne składniki komórki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rysuje obraz widziany pod mikroskopem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wyjaśnia rolę poszczególnych elementów komórki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porównuje budowę różnych komórek 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charakteryzuje dawne sposoby klasyfikacji organizmów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omawia zasady systemu klasyfikacji biologicznej</w:t>
            </w:r>
          </w:p>
        </w:tc>
        <w:tc>
          <w:tcPr>
            <w:tcW w:type="dxa" w:w="389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i/>
                <w:sz w:val="20"/>
                <w:szCs w:val="20"/>
              </w:rPr>
              <w:t>Uczeń: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objaśnia zasadę stopniowego komplikowania się poziomów organizacji życia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wykorzystuje atlasy do rozpoznawania pospolitych gatunków organizmów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omawia budowę i funkcje organelli komórkowych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analizuje różnice między poszczególnymi typami komórek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ocenia sztuczne i naturalne systemy podziału organizmów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uzasadnia potrzebę klasyfikowania organizmów</w:t>
            </w:r>
          </w:p>
        </w:tc>
      </w:tr>
      <w:tr>
        <w:trPr>
          <w:cantSplit w:val="false"/>
        </w:trPr>
        <w:tc>
          <w:tcPr>
            <w:tcW w:type="dxa" w:w="15626"/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/>
            </w:pPr>
            <w:r>
              <w:rPr/>
              <w:t>Dział II. JEDNOŚĆ ORGANIZMÓW</w:t>
            </w:r>
          </w:p>
        </w:tc>
      </w:tr>
      <w:tr>
        <w:trPr>
          <w:cantSplit w:val="false"/>
        </w:trPr>
        <w:tc>
          <w:tcPr>
            <w:tcW w:type="dxa" w:w="422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określa, czym jest odżywianie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wymienia podstawowe sposoby odżywiania się organizmów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określa, czym jest oddychanie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wyjaśnia, na czym polega wymiana gazowa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wskazuje mitochondrium jako miejsce, w którym zachodzi utlenianie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przedstawia oddychanie tlenowe i fermentację jako procesy dostarczające energii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określa, czym jest rozmnażanie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wyróżnia rozmnażanie płciowe i bezpłciowe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podaje przykłady płciowego i bezpłciowego rozmnażania się organizmów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376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omawia różnice między organizmami samożywnymi a cudzożywnymi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wymienia czynniki niezbędne do życia organizmów samożywnych i cudzożywnych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wymienia substraty i produkty fotosyntezy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wyjaśnia, na czym polega fotosynteza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omawia różne sposoby oddychania 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wymienia przykłady organizmów ilustrujących różne sposoby oddychania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rozróżnia wymianę gazową i oddychanie wewnątrzkomórkowe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rozpoznaje sposoby rozmnażania się organizmów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wyjaśnia, na czym polega rozmnażanie bezpłciowe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rozpoznaje pączkujące drożdże obserwowane pod mikroskopem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omawia różnice między rozwojem prostym a złożonym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374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charakteryzuje różne strategie odżywiania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wykazuje różnorodność odżywiania się organizmów cudzożywnych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określa warunki przebiegu fotosyntezy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ocenia, czy dany organizm jest samożywny, czy cudzożywny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uzasadnia, że oddychanie jest procesem niezbędnym do życia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charakteryzuje rodzaje rozmnażania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ocenia znaczenie przemiany pokoleń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charakteryzuje typy rozwoju zarodka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stosuje w praktyce wiadomości dotyczące rozmnażania wegetatywnego</w:t>
            </w:r>
          </w:p>
        </w:tc>
        <w:tc>
          <w:tcPr>
            <w:tcW w:type="dxa" w:w="389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wykazuje różnice w pobieraniu i trawieniu pokarmów u różnych organizmów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wyjaśnia, na czym polega chemosynteza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wykazuje zależność między środowiskiem życia a budową narządów wymiany gazowej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porównuje oddychanie tlenowe i beztlenowe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omawia znaczenie fermentacji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zapisuje słownie równanie reakcji oddychania tlenowego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wykazuje związek między sposobem zapłodnienia a środowiskiem życia organizmów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ocenia znaczenie samozapłodnienia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15626"/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AgendaPl Bold;Arial" w:cs="AgendaPl Bold;Arial" w:hAnsi="AgendaPl Bold;Arial"/>
              </w:rPr>
            </w:pPr>
            <w:r>
              <w:rPr>
                <w:rFonts w:ascii="AgendaPl Bold;Arial" w:cs="AgendaPl Bold;Arial" w:hAnsi="AgendaPl Bold;Arial"/>
              </w:rPr>
              <w:t>Dział III. RÓŻNORODNOŚĆ ORGANIZMÓW</w:t>
            </w:r>
          </w:p>
        </w:tc>
      </w:tr>
      <w:tr>
        <w:trPr>
          <w:cantSplit w:val="false"/>
        </w:trPr>
        <w:tc>
          <w:tcPr>
            <w:tcW w:type="dxa" w:w="422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wymienia miejsca występowania bakterii i wirusów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rozpoznaje i podaje nazwy form morfologicznych bakterii widocznych na preparacie mikroskopowym lub ilustracji 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wymienia miejsca występowania protistów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wymienia grupy organizmów należących do protistów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wskazuje środowisko życia glonów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podaje przykłady organizmów należących do glonów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podaje przykłady grzybów i porostów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opisuje budowę grzybów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rozpoznaje pleśniaka białego w obrazie mikroskopowym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wymienia sposoby rozmnażania się grzybów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rozpoznaje porosty wśród innych organizmów</w:t>
            </w:r>
          </w:p>
        </w:tc>
        <w:tc>
          <w:tcPr>
            <w:tcW w:type="dxa" w:w="376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podaje charakterystyczne cechy budowy bakterii i wirusów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wymienia cechy, którymi wirusy różnią się od organizmów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podaje przykłady bakterii i wirusów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określa znaczenie bakterii w przyrodzie i gospodarce człowieka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omawia czynności życiowe poszczególnych grup protistów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wymienia wspólne cechy organizmów zaliczanych do glonów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omawia znaczenie glonów w przyrodzie i gospodarce człowieka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omawia czynności życiowe grzybów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podaje przykłady znaczenia grzybów w przyrodzie i gospodarce człowieka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rozpoznaje porosty jako organizmy zbudowane z grzybni i glonu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wyjaśnia, co to jest grzybica</w:t>
            </w:r>
          </w:p>
        </w:tc>
        <w:tc>
          <w:tcPr>
            <w:tcW w:type="dxa" w:w="374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charakteryzuje wybrane czynności życiowe bakterii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wymienia choroby bakteryjne i wirusowe 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rysuje kształty bakterii obserwowanych pod mikroskopem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charakteryzuje poszczególne grupy protistów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wykazuje chorobotwórcze znaczenie protistów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wyjaśnia, że glony to grupa ekologiczna, do której należą przedstawiciele trzech królestw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omawia wybrane czynności życiowe glonów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charakteryzuje budowę grzybów owocnikowych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omawia sposoby rozmnażania się grzybów 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analizuje znaczenie grzybów w przyrodzie i gospodarce człowieka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wykonuje i opisuje rysunek wskazanych grzybów</w:t>
            </w:r>
          </w:p>
          <w:p>
            <w:pPr>
              <w:pStyle w:val="style0"/>
              <w:spacing w:after="0" w:before="0" w:line="240" w:lineRule="auto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389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ocenia znaczenie bakterii i wirusów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określa warunki tworzenia się przetrwalników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ocenia rolę bakterii jako symbiontów i destruentów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porównuje czynności życiowe poszczególnych grup protistów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wymienia choroby wywoływane przez protisty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rozpoznaje pod mikroskopem, rysuje i opisuje budowę przedstawicieli protistów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analizuje wpływ zakwitów glonów na inne organizmy w środowisku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ocenia znaczenie glonów w przyrodzie i gospodarce człowieka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wyjaśnia zależność </w:t>
              <w:br/>
              <w:t>między głębokością a występowaniem określonych grup glonów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wykazuje znaczenie mikoryzy dla grzyba i rośliny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określa znaczenie poszczególnych komponentów w budowie plechy porostu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proponuje sposób badania czystości powietrza, znając wrażliwość porostów na zanieczyszczenia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rozpoznaje i podaje nazwy różnych form morfologicznych porostów</w:t>
            </w:r>
          </w:p>
        </w:tc>
      </w:tr>
      <w:tr>
        <w:trPr>
          <w:cantSplit w:val="false"/>
        </w:trPr>
        <w:tc>
          <w:tcPr>
            <w:tcW w:type="dxa" w:w="15626"/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AgendaPl Bold;Arial" w:cs="AgendaPl Bold;Arial" w:hAnsi="AgendaPl Bold;Arial"/>
              </w:rPr>
            </w:pPr>
            <w:r>
              <w:rPr>
                <w:rFonts w:ascii="AgendaPl Bold;Arial" w:cs="AgendaPl Bold;Arial" w:hAnsi="AgendaPl Bold;Arial"/>
              </w:rPr>
              <w:t>III.3. Królestwo zwierząt</w:t>
            </w:r>
          </w:p>
        </w:tc>
      </w:tr>
      <w:tr>
        <w:trPr>
          <w:cantSplit w:val="false"/>
        </w:trPr>
        <w:tc>
          <w:tcPr>
            <w:tcW w:type="dxa" w:w="422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wyjaśnia, czym jest tkanka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wymienia podstawowe rodzaje tkanek zwierzęcych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wyjaśnia, co to są gąbki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podaje miejsca występowania gąbek i parzydełkowców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wymienia charakterystyczne cechy gąbek i parzydełkowców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wymienia charakterystyczne cechy płazińców i nicieni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rozpoznaje na ilustracji płazińce i nicienie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charakteryzuje tasiemce i glisty jako pasożyty układu pokarmowego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omawia drogi zakażenia pasożytniczymi płazińcami i nicieniami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wyjaśnia, w jaki sposób można ustrzec się przez zakażaniem pasożytniczymi płazińcami i nicieniami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rozpoznaje pierścienice wśród innych zwierząt 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rozpoznaje stawonogi wśród innych zwierząt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rozpoznaje na ilustracji przeobrażenie zupełne i niezupełne owadów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rozpoznaje ślimaki, małże i głowonogi wśród innych zwierząt 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wymienia charakterystyczne cechy mięczaków</w:t>
            </w:r>
          </w:p>
          <w:p>
            <w:pPr>
              <w:pStyle w:val="style0"/>
              <w:spacing w:after="0" w:before="0" w:line="240" w:lineRule="auto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376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określa najważniejsze funkcje poszczególnych tkanek zwierzęcych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wymienia rodzaje tkanki łącznej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podaje rozmieszczenie przykładowych tkanek zwierzęcych w organizmie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omawia znaczenie gąbek i parzydełkowców w przyrodzie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wskazuje na ilustracji elementy budowy tasiemca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wymienia charakterystyczne cechy pierścienic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wymienia charakterystyczne cechy budowy skorupiaków, owadów i pajęczaków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wymienia części ciała ślimaków, małży i głowonogów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wymienia narządy oddechowe mięczaków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wskazuje małże jako organizmy produkujące perły</w:t>
            </w:r>
          </w:p>
        </w:tc>
        <w:tc>
          <w:tcPr>
            <w:tcW w:type="dxa" w:w="374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charakteryzuje budowę poszczególnych tkanek zwierzęcych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rysuje schemat komórki nerwowej i opisuje poszczególne elementy jej budowy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rozpoznaje pod mikroskopem lub na ilustracji rodzaje tkanek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charakteryzuje wskazane czynności życiowe gąbek i parzydełkowców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wyjaśnia mechanizm ruchu parzydełkowców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dowodzi, że tasiemce są przystosowane do pasożytniczego trybu życia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omawia różnice między płazińcami a nicieniami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charakteryzuje wskazane czynności życiowe płazińców i nicieni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charakteryzuje układ krwionośny pierścienic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charakteryzuje wskazane czynności życiowe pierścienic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wykazuje związek budowy pijawki z pasożytniczym trybem jej życia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charakteryzuje wskazane czynności życiowe stawonogów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dowodzi, że owady są przystosowane do życia w środowisku lądowym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charakteryzuje wskazane czynności życiowe mięczaków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wyjaśnia zasady funkcjonowania otwartego układu krwionośnego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porównuje budowę ślimaków, małży i głowonogów</w:t>
            </w:r>
          </w:p>
        </w:tc>
        <w:tc>
          <w:tcPr>
            <w:tcW w:type="dxa" w:w="389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opisuje rodzaje tkanki nabłonkowej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charakteryzuje rolę poszczególnych składników morfotycznych krwi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wykazuje związek budowy gąbek i parzydełkowców ze środowiskiem ich życia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wyjaśnia sposób działania parzydełka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charakteryzuje symetrię ciała płazińców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dowodzi, że pierścienice są bardziej rozwiniętymi zwierzętami niż płazińce i nicienie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projektuje doświadczenie wykazujące znaczenie dżdżownic w użyźnianiu gleby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dowodzi istnienia związku między środowiskiem życia a narządami wymiany gazowej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wykazuje związek budowy mięczaków ze środowiskiem ich życia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charakteryzuje sposoby poruszania się poszczególnych grup mięczaków</w:t>
            </w:r>
          </w:p>
          <w:p>
            <w:pPr>
              <w:pStyle w:val="style0"/>
              <w:spacing w:after="0" w:before="0" w:line="240" w:lineRule="auto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422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określa pokrycie ciała bezkręgowców i kręgowców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podaje nazwy elementów szkieletu kręgowców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charakteryzuje ryby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podaje nazwy płetw ryby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rozpoznaje skrzela jako narządy wymiany gazowej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określa środowiska życia płazów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charakteryzuje płazy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wymienia stadia rozwojowe żaby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podaje po dwa przykłady płazów ogoniastych i bezogonowych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określa środowisko życia gadów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charakteryzuje gady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podaje cztery przykłady gadów występujących w Polsce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charakteryzuje ptaki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wymienia ptaki różnych środowisk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rozpoznaje rodzaje piór ptaków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wymienia elementy budowy jaja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wyjaśnia konieczność migracji ptaków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omawia charakterystyczne cechy ssaków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podaje przykłady siedlisk zajmowanych przez ssaki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rozróżnia ssaki wśród innych zwierząt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rozróżnia ssaki wodne i lądowe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wymienia narządy zmysłów ssaków</w:t>
            </w:r>
          </w:p>
        </w:tc>
        <w:tc>
          <w:tcPr>
            <w:tcW w:type="dxa" w:w="376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wymienia funkcje szkieletu bezkręgowców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podaje przykłady szkieletów bezkręgowców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wymienia elementy budowy układu nerwowego bezkręgowców i kręgowców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wymienia przystosowania ryb do życia w wodzie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określa rodzaj zapłodnienia u ryb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wymienia przystosowania płazów do życia w wodzie i na lądzie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wyjaśnia, na czym polega hibernacja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omawia cykl rozwojowy żaby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wymienia przystosowania gadów do życia na lądzie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omawia znaczenie błon płodowych w rozwoju gadów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wymienia narządy zmysłów gadów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wymienia przystosowania budowy ptaków do lotu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omawia różnice pomiędzy gniazdownikami i zagniazdownikami oraz podaje ich przykłady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wyjaśnia rolę gruczołów potowych i włosów w termoregulacji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podaje przykłady gatunków ssaków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rozróżnia uzębienie drapieżnika i roślinożercy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wymienia przystosowania ssaków do zajmowania różnych siedlisk</w:t>
            </w:r>
          </w:p>
        </w:tc>
        <w:tc>
          <w:tcPr>
            <w:tcW w:type="dxa" w:w="374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charakteryzuje poszczególne elementy szkieletu kręgowców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porównuje układ krwionośny bezkręgowców i kręgowców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omawia wybrane czynności życiowe ryb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określa charakterystyczne cechy rozmnażania ryb 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wyjaśnia przyczyny wędrówek ryb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rozpoznaje przedstawicieli ryb i wskazuje ich cechy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omawia wybrane czynności życiowe płazów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charakteryzuje płazy ogoniaste i bezogonowe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rozpoznaje przedstawicieli płazów i wskazuje ich specyficzne cechy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omawia wybrane czynności życiowe gadów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charakteryzuje funkcje poszczególnych błon płodowych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rozpoznaje przedstawicieli gadów i wskazuje ich specyficzne cechy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określa środowisko życia ptaka na podstawie budowy jego kończyn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określa rodzaj pobieranego przez ptaka pokarmu na podstawie budowy jego dzioba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omawia wybrane czynności życiowe ptaków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rozpoznaje przedstawicieli ptaków i wskazuje ich specyficzne cechy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charakteryzuje funkcje skóry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omawia zalety pęcherzykowej budowy płuc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porównuje budowę ssaków wodnych i lądowych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ocenia znaczenie ssaków w życiu i gospodarce człowieka</w:t>
            </w:r>
          </w:p>
        </w:tc>
        <w:tc>
          <w:tcPr>
            <w:tcW w:type="dxa" w:w="389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porównuje budowę układu nerwowego bezkręgowców i kręgowców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charakteryzuje wymianę gazową u ryb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porównuje układ krwionośny ryby i dżdżownicy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wykazuje związek trybu życia płazów z ich zmiennocieplnością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wykazuje związek budowy płazów ze środowiskami ich życia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analizuje pokrycie ciała gadów w aspekcie ochrony przed utratą wody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wykazuje związek budowy gadów ze środowiskiem ich życia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wykazuje związek między sposobem rozmnażania i typem rozwoju a środowiskiem życia gadów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charakteryzuje poszczególne elementy budowy jaja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wykazuje związek między przebiegiem wymiany gazowej u ptaków a ich przystosowaniem do lotu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projektuje doświadczenie wykazujące wydzielniczą i wydalniczą funkcję skóry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wykazuje związek między funkcjonowaniem poszczególnych narządów zmysłów a trybem życia </w:t>
            </w:r>
          </w:p>
        </w:tc>
      </w:tr>
    </w:tbl>
    <w:p>
      <w:pPr>
        <w:pStyle w:val="style0"/>
        <w:spacing w:after="0" w:before="0" w:line="240" w:lineRule="auto"/>
        <w:contextualSpacing/>
        <w:rPr>
          <w:rFonts w:ascii="Times New Roman" w:cs="Times New Roman" w:eastAsia="Times New Roman" w:hAnsi="Times New Roman"/>
          <w:sz w:val="20"/>
          <w:szCs w:val="20"/>
        </w:rPr>
      </w:pPr>
      <w:r>
        <w:rPr>
          <w:rFonts w:ascii="Times New Roman" w:cs="Times New Roman" w:eastAsia="Times New Roman" w:hAnsi="Times New Roman"/>
          <w:sz w:val="20"/>
          <w:szCs w:val="20"/>
        </w:rPr>
        <w:t xml:space="preserve"> </w:t>
      </w:r>
    </w:p>
    <w:p>
      <w:pPr>
        <w:pStyle w:val="style0"/>
        <w:spacing w:after="0" w:before="0" w:line="240" w:lineRule="auto"/>
        <w:contextualSpacing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Wymagania edukacyjne z biologii dla klasy II gimnazjum</w:t>
      </w:r>
    </w:p>
    <w:p>
      <w:pPr>
        <w:pStyle w:val="style0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</w:r>
    </w:p>
    <w:tbl>
      <w:tblPr>
        <w:jc w:val="left"/>
        <w:tblInd w:type="dxa" w:w="-5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color="000000" w:space="0" w:sz="4" w:val="single"/>
          <w:insideV w:color="000000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15695"/>
      </w:tblGrid>
      <w:tr>
        <w:trPr>
          <w:trHeight w:hRule="atLeast" w:val="415"/>
          <w:cantSplit w:val="false"/>
        </w:trPr>
        <w:tc>
          <w:tcPr>
            <w:tcW w:type="dxa" w:w="15695"/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jc w:val="center"/>
              <w:rPr>
                <w:rFonts w:ascii="Times New Roman" w:cs="Times New Roman" w:hAnsi="Times New Roman"/>
                <w:b/>
                <w:szCs w:val="20"/>
              </w:rPr>
            </w:pPr>
            <w:r>
              <w:rPr>
                <w:rFonts w:ascii="Times New Roman" w:cs="Times New Roman" w:hAnsi="Times New Roman"/>
                <w:b/>
                <w:szCs w:val="20"/>
              </w:rPr>
              <w:t>Poziom wymagań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jc w:val="center"/>
              <w:rPr>
                <w:rFonts w:ascii="Times New Roman" w:cs="Times New Roman" w:hAnsi="Times New Roman"/>
                <w:b/>
                <w:szCs w:val="20"/>
              </w:rPr>
            </w:pPr>
            <w:r>
              <w:rPr>
                <w:rFonts w:ascii="Times New Roman" w:cs="Times New Roman" w:hAnsi="Times New Roman"/>
                <w:b/>
                <w:szCs w:val="20"/>
              </w:rPr>
            </w:r>
          </w:p>
        </w:tc>
      </w:tr>
      <w:tr>
        <w:trPr>
          <w:trHeight w:hRule="atLeast" w:val="415"/>
          <w:cantSplit w:val="false"/>
        </w:trPr>
        <w:tc>
          <w:tcPr>
            <w:tcW w:type="dxa" w:w="15695"/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jc w:val="center"/>
              <w:rPr/>
            </w:pPr>
            <w:r>
              <w:rPr/>
              <w:t>Dział I – ŚWIAT ZWIERZĄT</w:t>
            </w:r>
          </w:p>
        </w:tc>
      </w:tr>
      <w:tr>
        <w:trPr>
          <w:trHeight w:hRule="atLeast" w:val="415"/>
          <w:cantSplit w:val="false"/>
        </w:trPr>
        <w:tc>
          <w:tcPr>
            <w:tcW w:type="dxa" w:w="15695"/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napToGrid w:val="false"/>
              <w:spacing w:after="0" w:before="0" w:line="240" w:lineRule="auto"/>
              <w:ind w:hanging="119" w:left="119" w:right="0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406"/>
          <w:cantSplit w:val="false"/>
        </w:trPr>
        <w:tc>
          <w:tcPr>
            <w:tcW w:type="dxa" w:w="416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240" w:lineRule="auto"/>
              <w:contextualSpacing w:val="false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Wymagania konieczne</w:t>
            </w:r>
          </w:p>
          <w:p>
            <w:pPr>
              <w:pStyle w:val="style0"/>
              <w:spacing w:after="0" w:before="0" w:line="240" w:lineRule="auto"/>
              <w:contextualSpacing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 xml:space="preserve">(ocena dopuszczająca). Uczeń: </w:t>
            </w:r>
          </w:p>
        </w:tc>
        <w:tc>
          <w:tcPr>
            <w:tcW w:type="dxa" w:w="38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66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Wymagania podstawowe</w:t>
            </w:r>
          </w:p>
          <w:p>
            <w:pPr>
              <w:pStyle w:val="style0"/>
              <w:spacing w:after="0" w:before="0" w:line="240" w:lineRule="auto"/>
              <w:contextualSpacing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 xml:space="preserve">(ocena dostateczna). Uczeń: </w:t>
            </w:r>
          </w:p>
        </w:tc>
        <w:tc>
          <w:tcPr>
            <w:tcW w:type="dxa" w:w="358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240" w:lineRule="auto"/>
              <w:contextualSpacing w:val="false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Wymagania rozszerzające</w:t>
            </w:r>
          </w:p>
          <w:p>
            <w:pPr>
              <w:pStyle w:val="style0"/>
              <w:spacing w:after="0" w:before="0" w:line="240" w:lineRule="auto"/>
              <w:contextualSpacing w:val="false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(ocena dobra).</w:t>
            </w:r>
          </w:p>
          <w:p>
            <w:pPr>
              <w:pStyle w:val="style0"/>
              <w:spacing w:after="0" w:before="0" w:line="240" w:lineRule="auto"/>
              <w:contextualSpacing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 xml:space="preserve">Uczeń: </w:t>
            </w:r>
          </w:p>
        </w:tc>
        <w:tc>
          <w:tcPr>
            <w:tcW w:type="dxa" w:w="405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66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Wymagania dopełniające</w:t>
            </w:r>
          </w:p>
          <w:p>
            <w:pPr>
              <w:pStyle w:val="style0"/>
              <w:spacing w:after="0" w:before="0" w:line="240" w:lineRule="auto"/>
              <w:contextualSpacing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 xml:space="preserve">(ocena bardzo dobra). Uczeń: </w:t>
            </w:r>
          </w:p>
        </w:tc>
      </w:tr>
      <w:tr>
        <w:trPr>
          <w:trHeight w:hRule="atLeast" w:val="406"/>
          <w:cantSplit w:val="false"/>
        </w:trPr>
        <w:tc>
          <w:tcPr>
            <w:tcW w:type="dxa" w:w="416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wyjaśnia, czym jest tkanka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wymienia podstawowe rodzaje tkanek zwierzęcych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wyjaśnia, co to są gąbki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podaje miejsca występowania gąbek i parzydełkowców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wymienia charakterystyczne cechy gąbek i parzydełkowców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wymienia charakterystyczne cechy płazińców i nicieni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rozpoznaje na ilustracji płazińce i nicienie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charakteryzuje tasiemce i glisty jako pasożyty układu pokarmowego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omawia drogi zakażenia pasożytniczymi płazińcami i nicieniami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wyjaśnia, w jaki sposób można ustrzec się przez zakażaniem pasożytniczymi płazińcami i nicieniami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rozpoznaje pierścienice wśród innych zwierząt 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rozpoznaje stawonogi wśród innych zwierząt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rozpoznaje na ilustracji przeobrażenie zupełne i niezupełne owadów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rozpoznaje ślimaki, małże i głowonogi wśród innych zwierząt 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wymienia charakterystyczne cechy mięczaków</w:t>
            </w:r>
          </w:p>
          <w:p>
            <w:pPr>
              <w:pStyle w:val="style0"/>
              <w:spacing w:after="0" w:before="0" w:line="240" w:lineRule="auto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38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określa najważniejsze funkcje poszczególnych tkanek zwierzęcych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wymienia rodzaje tkanki łącznej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podaje rozmieszczenie przykładowych tkanek zwierzęcych w organizmie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omawia znaczenie gąbek i parzydełkowców w przyrodzie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wskazuje na ilustracji elementy budowy tasiemca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wymienia charakterystyczne cechy pierścienic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wymienia charakterystyczne cechy budowy skorupiaków, owadów i pajęczaków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wymienia części ciała ślimaków, małży i głowonogów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wymienia narządy oddechowe mięczaków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wskazuje małże jako organizmy produkujące perły</w:t>
            </w:r>
          </w:p>
        </w:tc>
        <w:tc>
          <w:tcPr>
            <w:tcW w:type="dxa" w:w="358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charakteryzuje budowę poszczególnych tkanek zwierzęcych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rysuje schemat komórki nerwowej i opisuje poszczególne elementy jej budowy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rozpoznaje pod mikroskopem lub na ilustracji rodzaje tkanek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charakteryzuje wskazane czynności życiowe gąbek i parzydełkowców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wyjaśnia mechanizm ruchu parzydełkowców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dowodzi, że tasiemce są przystosowane do pasożytniczego trybu życia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omawia różnice między płazińcami a nicieniami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charakteryzuje wskazane czynności życiowe płazińców i nicieni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charakteryzuje układ krwionośny pierścienic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charakteryzuje wskazane czynności życiowe pierścienic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wykazuje związek budowy pijawki z pasożytniczym trybem jej życia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charakteryzuje wskazane czynności życiowe stawonogów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dowodzi, że owady są przystosowane do życia w środowisku lądowym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charakteryzuje wskazane czynności życiowe mięczaków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wyjaśnia zasady funkcjonowania otwartego układu krwionośnego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porównuje budowę ślimaków, małży i głowonogów</w:t>
            </w:r>
          </w:p>
        </w:tc>
        <w:tc>
          <w:tcPr>
            <w:tcW w:type="dxa" w:w="405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opisuje rodzaje tkanki nabłonkowej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charakteryzuje rolę poszczególnych składników morfotycznych krwi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wykazuje związek budowy gąbek i parzydełkowców ze środowiskiem ich życia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wyjaśnia sposób działania parzydełka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charakteryzuje symetrię ciała płazińców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dowodzi, że pierścienice są bardziej rozwiniętymi zwierzętami niż płazińce i nicienie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projektuje doświadczenie wykazujące znaczenie dżdżownic w użyźnianiu gleby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dowodzi istnienia związku między środowiskiem życia a narządami wymiany gazowej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wykazuje związek budowy mięczaków ze środowiskiem ich życia</w:t>
            </w:r>
          </w:p>
          <w:p>
            <w:pPr>
              <w:pStyle w:val="style0"/>
              <w:spacing w:after="0" w:before="0" w:line="240" w:lineRule="auto"/>
              <w:ind w:hanging="113" w:left="113" w:right="0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charakteryzuje sposoby poruszania się poszczególnych grup mięczaków</w:t>
            </w:r>
          </w:p>
          <w:p>
            <w:pPr>
              <w:pStyle w:val="style0"/>
              <w:spacing w:after="0" w:before="0" w:line="240" w:lineRule="auto"/>
              <w:contextualSpacing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526"/>
          <w:cantSplit w:val="false"/>
        </w:trPr>
        <w:tc>
          <w:tcPr>
            <w:tcW w:type="dxa" w:w="15695"/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/>
            </w:pPr>
            <w:r>
              <w:rPr/>
              <w:t>Dział II – FUNKCJONOWANIE ORGANIZMU CZŁOWIEKA</w:t>
            </w:r>
          </w:p>
        </w:tc>
      </w:tr>
      <w:tr>
        <w:trPr>
          <w:trHeight w:hRule="atLeast" w:val="526"/>
          <w:cantSplit w:val="false"/>
        </w:trPr>
        <w:tc>
          <w:tcPr>
            <w:tcW w:type="dxa" w:w="416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autoSpaceDE w:val="false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i/>
                <w:sz w:val="20"/>
                <w:szCs w:val="20"/>
              </w:rPr>
              <w:t>Uczeń:</w:t>
            </w:r>
          </w:p>
          <w:p>
            <w:pPr>
              <w:pStyle w:val="style0"/>
              <w:autoSpaceDE w:val="false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wymienia dziedziny biologii zajmujące się budową </w:t>
              <w:br/>
              <w:t>i funkcjonowaniem człowieka</w:t>
            </w:r>
          </w:p>
          <w:p>
            <w:pPr>
              <w:pStyle w:val="style0"/>
              <w:autoSpaceDE w:val="false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wskazuje komórkę jako element budulcowy ciała człowieka </w:t>
            </w:r>
          </w:p>
          <w:p>
            <w:pPr>
              <w:pStyle w:val="style0"/>
              <w:autoSpaceDE w:val="false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wylicza układy narządów człowieka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16"/>
                <w:szCs w:val="20"/>
              </w:rPr>
            </w:pPr>
            <w:r>
              <w:rPr>
                <w:rFonts w:ascii="Times New Roman" w:cs="Times New Roman" w:hAnsi="Times New Roman"/>
                <w:sz w:val="16"/>
                <w:szCs w:val="20"/>
              </w:rPr>
            </w:r>
          </w:p>
        </w:tc>
        <w:tc>
          <w:tcPr>
            <w:tcW w:type="dxa" w:w="38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i/>
                <w:sz w:val="20"/>
                <w:szCs w:val="20"/>
              </w:rPr>
              <w:t xml:space="preserve">Uczeń: 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klasyfikuje człowieka do królestwa zwierząt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opisuje podstawowe funkcje poszczególnych układów</w:t>
            </w:r>
          </w:p>
        </w:tc>
        <w:tc>
          <w:tcPr>
            <w:tcW w:type="dxa" w:w="358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i/>
                <w:sz w:val="20"/>
                <w:szCs w:val="20"/>
              </w:rPr>
              <w:t>Uczeń: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opisuje cechy różniące człowieka od innych zwierząt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wyjaśnia, na czym polega homeostaza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05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i/>
                <w:sz w:val="20"/>
                <w:szCs w:val="20"/>
              </w:rPr>
              <w:t>Uczeń: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opisuje hierarchiczną budowę organizmu człowieka 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wykazuje, na podstawie dotychczasowych wiadomości, współzależność poszczególnych układów </w:t>
            </w:r>
          </w:p>
          <w:p>
            <w:pPr>
              <w:pStyle w:val="style0"/>
              <w:spacing w:after="0" w:before="0" w:line="240" w:lineRule="auto"/>
              <w:ind w:hanging="18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w organizmie człowieka  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263"/>
          <w:cantSplit w:val="false"/>
        </w:trPr>
        <w:tc>
          <w:tcPr>
            <w:tcW w:type="dxa" w:w="416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autoSpaceDE w:val="false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wymienia podstawowe funkcje skóry</w:t>
            </w:r>
          </w:p>
          <w:p>
            <w:pPr>
              <w:pStyle w:val="style0"/>
              <w:autoSpaceDE w:val="false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wymienia wytwory naskórka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38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podaje funkcje skóry </w:t>
              <w:br/>
              <w:t>i warstwy podskórnej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wylicza warstwy skóry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358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wykazuje na konkretnych przykładach zależność funkcji skóry od jej budowy 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opisuje funkcje poszczególnych wytworów naskórka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16"/>
                <w:szCs w:val="20"/>
              </w:rPr>
            </w:pPr>
            <w:r>
              <w:rPr>
                <w:rFonts w:ascii="Times New Roman" w:cs="Times New Roman" w:hAnsi="Times New Roman"/>
                <w:sz w:val="16"/>
                <w:szCs w:val="20"/>
              </w:rPr>
            </w:r>
          </w:p>
        </w:tc>
        <w:tc>
          <w:tcPr>
            <w:tcW w:type="dxa" w:w="405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planuje doświadczenie wykazujące, że skóra jest narządem zmysłu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305"/>
          <w:cantSplit w:val="false"/>
        </w:trPr>
        <w:tc>
          <w:tcPr>
            <w:tcW w:type="dxa" w:w="416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autoSpaceDE w:val="false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wymienia choroby skóry</w:t>
            </w:r>
          </w:p>
          <w:p>
            <w:pPr>
              <w:pStyle w:val="style0"/>
              <w:autoSpaceDE w:val="false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podaje przykłady dolegliwości skóry </w:t>
            </w:r>
          </w:p>
          <w:p>
            <w:pPr>
              <w:pStyle w:val="style0"/>
              <w:autoSpaceDE w:val="false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omawia zasady pielęgnacji skóry młodzieńczej</w:t>
            </w:r>
          </w:p>
        </w:tc>
        <w:tc>
          <w:tcPr>
            <w:tcW w:type="dxa" w:w="38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wyjaśnia konieczność dbania o skórę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klasyfikuje rodzaje oparzeń </w:t>
              <w:br/>
              <w:t>i odmrożeń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omawia zasady udzielania pierwszej pomocy w przypadku oparzeń</w:t>
            </w:r>
          </w:p>
        </w:tc>
        <w:tc>
          <w:tcPr>
            <w:tcW w:type="dxa" w:w="358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omawia objawy dolegliwości skóry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wyjaśnia, czym są alergie skórne 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05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proponuje środki do pielęgnacji skóry młodzieńczej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ocenia wpływ promieni słonecznych na skórę 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demonstruje zasady udzielania pierwszej pomocy </w:t>
              <w:br/>
              <w:t>w przypadku oparzeń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16"/>
                <w:szCs w:val="20"/>
              </w:rPr>
            </w:pPr>
            <w:r>
              <w:rPr>
                <w:rFonts w:ascii="Times New Roman" w:cs="Times New Roman" w:hAnsi="Times New Roman"/>
                <w:sz w:val="16"/>
                <w:szCs w:val="20"/>
              </w:rPr>
            </w:r>
          </w:p>
        </w:tc>
      </w:tr>
      <w:tr>
        <w:trPr>
          <w:trHeight w:hRule="atLeast" w:val="263"/>
          <w:cantSplit w:val="false"/>
        </w:trPr>
        <w:tc>
          <w:tcPr>
            <w:tcW w:type="dxa" w:w="416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autoSpaceDE w:val="false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wskazuje elementy biernego </w:t>
              <w:br/>
              <w:t>i czynnego aparatu ruchu</w:t>
            </w:r>
          </w:p>
          <w:p>
            <w:pPr>
              <w:pStyle w:val="style0"/>
              <w:autoSpaceDE w:val="false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podaje nazwy wskazanych elementów budowy szkieletu</w:t>
            </w:r>
          </w:p>
        </w:tc>
        <w:tc>
          <w:tcPr>
            <w:tcW w:type="dxa" w:w="38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wskazuje na schemacie, rysunku, modelu szkielet osiowy, obręczy i kończyn 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rozpoznaje różne kształty kości 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16"/>
                <w:szCs w:val="20"/>
              </w:rPr>
            </w:pPr>
            <w:r>
              <w:rPr>
                <w:rFonts w:ascii="Times New Roman" w:cs="Times New Roman" w:hAnsi="Times New Roman"/>
                <w:sz w:val="16"/>
                <w:szCs w:val="20"/>
              </w:rPr>
            </w:r>
          </w:p>
        </w:tc>
        <w:tc>
          <w:tcPr>
            <w:tcW w:type="dxa" w:w="358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wyjaśnia sposób działania biernego i czynnego aparatu ruchu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05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wskazuje różnice w budowie kości długiej i płaskiej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porównuje kości o różnych kształtach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513"/>
          <w:cantSplit w:val="false"/>
        </w:trPr>
        <w:tc>
          <w:tcPr>
            <w:tcW w:type="dxa" w:w="416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autoSpaceDE w:val="false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wylicza elementy szkieletu osiowego</w:t>
            </w:r>
          </w:p>
          <w:p>
            <w:pPr>
              <w:pStyle w:val="style0"/>
              <w:autoSpaceDE w:val="false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wymienia elementy budujące klatkę piersiową</w:t>
            </w:r>
          </w:p>
          <w:p>
            <w:pPr>
              <w:pStyle w:val="style0"/>
              <w:autoSpaceDE w:val="false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podaje nazwy odcinków kręgosłupa 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38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wskazuje na modelu lub ilustracji mózgo- </w:t>
              <w:br/>
              <w:t xml:space="preserve">i trzewioczaszkę  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wymienia narządy chronione przez klatkę piersiową 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wskazuje na schemacie, rysunku, modelu elementy szkieletu osiowego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16"/>
                <w:szCs w:val="20"/>
              </w:rPr>
            </w:pPr>
            <w:r>
              <w:rPr>
                <w:rFonts w:ascii="Times New Roman" w:cs="Times New Roman" w:hAnsi="Times New Roman"/>
                <w:sz w:val="16"/>
                <w:szCs w:val="20"/>
              </w:rPr>
            </w:r>
          </w:p>
        </w:tc>
        <w:tc>
          <w:tcPr>
            <w:tcW w:type="dxa" w:w="358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wymienia kości budujące szkielet osiowy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charakteryzuje funkcje szkieletu osiowego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wyjaśnia związek budowy czaszki z pełnionymi przez nią funkcjami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05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omawia rolę chrząstek </w:t>
              <w:br/>
              <w:t>w budowie klatki piersiowej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wykazuje związek budowy odcinków kręgosłupa </w:t>
              <w:br/>
              <w:t xml:space="preserve">z pełnioną przez nie funkcją 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476"/>
          <w:cantSplit w:val="false"/>
        </w:trPr>
        <w:tc>
          <w:tcPr>
            <w:tcW w:type="dxa" w:w="416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autoSpaceDE w:val="false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wymienia elementy budowy obręczy barkowej </w:t>
              <w:br/>
              <w:t>i miednicznej</w:t>
            </w:r>
          </w:p>
        </w:tc>
        <w:tc>
          <w:tcPr>
            <w:tcW w:type="dxa" w:w="38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wskazuje na modelu lub schemacie kości kończyn górnej i dolnej 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wymienia rodzaje połączeń kości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opisuje budowę stawu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rozpoznaje rodzaje stawów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odróżnia staw zawiasowy od kulistego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16"/>
                <w:szCs w:val="20"/>
              </w:rPr>
            </w:pPr>
            <w:r>
              <w:rPr>
                <w:rFonts w:ascii="Times New Roman" w:cs="Times New Roman" w:hAnsi="Times New Roman"/>
                <w:sz w:val="16"/>
                <w:szCs w:val="20"/>
              </w:rPr>
            </w:r>
          </w:p>
        </w:tc>
        <w:tc>
          <w:tcPr>
            <w:tcW w:type="dxa" w:w="358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wymienia kości tworzące obręcze barkową i miedniczną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porównuje budowę kończyny górnej i dolnej 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charakteryzuje połączenia kości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05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wykazuje związek budowy </w:t>
              <w:br/>
              <w:t>z funkcją kończyny dolnej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wykazuje związek budowy obręczy miednicznej </w:t>
              <w:br/>
              <w:t xml:space="preserve">z pełnioną przez nią funkcją 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wyjaśnia związek budowy stawu z zakresem ruchu kończyny</w:t>
            </w:r>
          </w:p>
        </w:tc>
      </w:tr>
      <w:tr>
        <w:trPr>
          <w:trHeight w:hRule="atLeast" w:val="500"/>
          <w:cantSplit w:val="false"/>
        </w:trPr>
        <w:tc>
          <w:tcPr>
            <w:tcW w:type="dxa" w:w="416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autoSpaceDE w:val="false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opisuje budowę fizyczną kości</w:t>
            </w:r>
          </w:p>
          <w:p>
            <w:pPr>
              <w:pStyle w:val="style0"/>
              <w:autoSpaceDE w:val="false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wskazuje miejsce występowania szpiku kostnego</w:t>
            </w:r>
          </w:p>
        </w:tc>
        <w:tc>
          <w:tcPr>
            <w:tcW w:type="dxa" w:w="38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omawia doświadczenie wykazujące 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skład chemiczny kości </w:t>
            </w:r>
          </w:p>
        </w:tc>
        <w:tc>
          <w:tcPr>
            <w:tcW w:type="dxa" w:w="358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charakteryzuje zmiany zachodzące w układzie kostnym wraz z wiekiem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omawia znaczenie składników chemicznych w budowie kości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opisuje rolę szpiku kostnego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16"/>
                <w:szCs w:val="20"/>
              </w:rPr>
            </w:pPr>
            <w:r>
              <w:rPr>
                <w:rFonts w:ascii="Times New Roman" w:cs="Times New Roman" w:hAnsi="Times New Roman"/>
                <w:sz w:val="16"/>
                <w:szCs w:val="20"/>
              </w:rPr>
            </w:r>
          </w:p>
        </w:tc>
        <w:tc>
          <w:tcPr>
            <w:tcW w:type="dxa" w:w="405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planuje doświadczenie wykazujące skład chemiczny kości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313"/>
          <w:cantSplit w:val="false"/>
        </w:trPr>
        <w:tc>
          <w:tcPr>
            <w:tcW w:type="dxa" w:w="416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autoSpaceDE w:val="false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wskazuje na ilustracji najważniejsze mięśnie szkieletowe przy pomocy nauczyciela</w:t>
            </w:r>
          </w:p>
          <w:p>
            <w:pPr>
              <w:pStyle w:val="style0"/>
              <w:autoSpaceDE w:val="false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wymienia rodzaje tkanki mięśniowej</w:t>
            </w:r>
          </w:p>
          <w:p>
            <w:pPr>
              <w:pStyle w:val="style0"/>
              <w:autoSpaceDE w:val="false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wskazuje położenie tkanki mięśniowej gładkiej </w:t>
              <w:br/>
              <w:t>i poprzecznie prążkowanej szkieletowej</w:t>
            </w:r>
          </w:p>
          <w:p>
            <w:pPr>
              <w:pStyle w:val="style0"/>
              <w:autoSpaceDE w:val="false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podaje warunki niezbędne do prawidłowego funkcjonowania mięśni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16"/>
                <w:szCs w:val="20"/>
              </w:rPr>
            </w:pPr>
            <w:r>
              <w:rPr>
                <w:rFonts w:ascii="Times New Roman" w:cs="Times New Roman" w:hAnsi="Times New Roman"/>
                <w:sz w:val="16"/>
                <w:szCs w:val="20"/>
              </w:rPr>
            </w:r>
          </w:p>
        </w:tc>
        <w:tc>
          <w:tcPr>
            <w:tcW w:type="dxa" w:w="38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określa funkcje wskazanych mięśni szkieletowych 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opisuje budowę tkanki mięśniowej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wykonuje rysunek tkanki mięśniowej spod mikroskopu 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wyjaśnia na czym polega antagonistyczne działanie mięśni 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przedstawia negatywny wpływ środków dopingujących na zdrowie człowieka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16"/>
                <w:szCs w:val="20"/>
              </w:rPr>
            </w:pPr>
            <w:r>
              <w:rPr>
                <w:rFonts w:ascii="Times New Roman" w:cs="Times New Roman" w:hAnsi="Times New Roman"/>
                <w:sz w:val="16"/>
                <w:szCs w:val="20"/>
              </w:rPr>
            </w:r>
          </w:p>
        </w:tc>
        <w:tc>
          <w:tcPr>
            <w:tcW w:type="dxa" w:w="358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rozpoznaje mięśnie szkieletowe wskazane na ilustracji  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opisuje czynności mięśni wskazanych na schemacie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rozpoznaje pod mikroskopem różne rodzaje tkanki mięśniowej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wyjaśnia warunki prawidłowej pracy mięśni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analizuje przyczyny urazów ścięgien 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05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wykazuje związek budowy </w:t>
              <w:br/>
              <w:t>z funkcją tkanki mięśniowej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uzasadnia konieczność regularnych ćwiczeń gimnastycznych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698"/>
          <w:cantSplit w:val="false"/>
        </w:trPr>
        <w:tc>
          <w:tcPr>
            <w:tcW w:type="dxa" w:w="416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autoSpaceDE w:val="false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wymienia naturalne krzywizny kręgosłupa</w:t>
            </w:r>
          </w:p>
          <w:p>
            <w:pPr>
              <w:pStyle w:val="style0"/>
              <w:autoSpaceDE w:val="false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opisuje przyczyny powstawania wad postawy</w:t>
            </w:r>
          </w:p>
          <w:p>
            <w:pPr>
              <w:pStyle w:val="style0"/>
              <w:autoSpaceDE w:val="false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przewiduje skutki przyjmowania nieprawidłowej postawy ciała</w:t>
            </w:r>
          </w:p>
          <w:p>
            <w:pPr>
              <w:pStyle w:val="style0"/>
              <w:autoSpaceDE w:val="false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wymienia choroby aparatu ruchu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38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rozpoznaje na ilustracji wady postawy 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wskazuje ślad stopy </w:t>
              <w:br/>
              <w:t xml:space="preserve">z płaskostopiem 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opisuje urazy kończyn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omawia zasady udzielania pierwszej pomocy </w:t>
              <w:br/>
              <w:t xml:space="preserve">w przypadku urazów kończyn 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358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rozpoznaje naturalne krzywizny kręgosłupa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wyjaśnia przyczyny wad postawy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omawia sposoby zapobiegania deformacjom szkieletu 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określa czynniki wpływające na prawidłowy rozwój muskulatury ciała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omawia przyczyny chorób aparatu ruchu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omawia przyczyny zmian zachodzących w układzie kostnym na skutek osteoporozy</w:t>
            </w:r>
          </w:p>
        </w:tc>
        <w:tc>
          <w:tcPr>
            <w:tcW w:type="dxa" w:w="405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wyszukuje informacje dotyczące zapobiegania płaskostopiu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wyjaśnia konieczność rehabilitacji po urazach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planuje i demonstruje udzielanie pierwszej pomocy w przypadku urazów kończyn 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501"/>
          <w:cantSplit w:val="false"/>
        </w:trPr>
        <w:tc>
          <w:tcPr>
            <w:tcW w:type="dxa" w:w="416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autoSpaceDE w:val="false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wymienia podstawowe składniki pokarmowe</w:t>
            </w:r>
          </w:p>
          <w:p>
            <w:pPr>
              <w:pStyle w:val="style0"/>
              <w:autoSpaceDE w:val="false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wymienia produkty spożywcze zawierające białko</w:t>
            </w:r>
          </w:p>
          <w:p>
            <w:pPr>
              <w:pStyle w:val="style0"/>
              <w:autoSpaceDE w:val="false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podaje źródła węglowodanów</w:t>
            </w:r>
          </w:p>
          <w:p>
            <w:pPr>
              <w:pStyle w:val="style0"/>
              <w:autoSpaceDE w:val="false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wylicza pokarmy zawierające tłuszcze 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38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klasyfikuje składniki odżywcze na budulcowe </w:t>
              <w:br/>
              <w:t>i energetyczne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określa aminokwasy jako cząsteczki budulcowe białek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358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omawia rolę składników pokarmowych w organizmie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określa znaczenie błonnika </w:t>
              <w:br/>
              <w:t>w prawidłowym funkcjonowaniu układu pokarmowego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uzasadnia konieczność systematycznego spożywania owoców i warzyw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porównuje pokarmy pełnowartościowe i niepełnowartościowe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charakteryzuje rolę tłuszczów w organizmie 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wymienia najważniejsze pierwiastki budujące ciała organizmów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16"/>
                <w:szCs w:val="20"/>
              </w:rPr>
            </w:pPr>
            <w:r>
              <w:rPr>
                <w:rFonts w:ascii="Times New Roman" w:cs="Times New Roman" w:hAnsi="Times New Roman"/>
                <w:sz w:val="16"/>
                <w:szCs w:val="20"/>
              </w:rPr>
            </w:r>
          </w:p>
        </w:tc>
        <w:tc>
          <w:tcPr>
            <w:tcW w:type="dxa" w:w="405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wyjaśnia związek między spożywaniem produktów białkowych a wzrostem ciała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porównuje wartość energetyczną węglowodanów i tłuszczów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wyjaśnia skutki nadmiernego spożywania tłuszczów 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wykazuje kluczową rolę węgla dla istnienia życia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identyfikuje podstawowe składniki pokarmowe z podstawowymi grupami związków chemicznych występujących w organizmach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2649"/>
          <w:cantSplit w:val="false"/>
        </w:trPr>
        <w:tc>
          <w:tcPr>
            <w:tcW w:type="dxa" w:w="416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autoSpaceDE w:val="false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omawia rolę trzech witamin rozpuszczalnych w wodzie </w:t>
              <w:br/>
              <w:t xml:space="preserve">i dwóch rozpuszczalnych </w:t>
              <w:br/>
              <w:t xml:space="preserve">w tłuszczach </w:t>
            </w:r>
          </w:p>
          <w:p>
            <w:pPr>
              <w:pStyle w:val="style0"/>
              <w:autoSpaceDE w:val="false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podaje rolę dwóch makroelementów</w:t>
            </w:r>
          </w:p>
          <w:p>
            <w:pPr>
              <w:pStyle w:val="style0"/>
              <w:autoSpaceDE w:val="false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wymienia po trzy makroelementy </w:t>
            </w:r>
          </w:p>
          <w:p>
            <w:pPr>
              <w:pStyle w:val="style0"/>
              <w:autoSpaceDE w:val="false"/>
              <w:spacing w:after="0" w:before="0" w:line="240" w:lineRule="auto"/>
              <w:ind w:hanging="0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i mikroelementy</w:t>
            </w:r>
          </w:p>
        </w:tc>
        <w:tc>
          <w:tcPr>
            <w:tcW w:type="dxa" w:w="38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rozróżnia witaminy rozpuszczalne w wodzie </w:t>
              <w:br/>
              <w:t>i w tłuszczach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rola wody w organizmie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358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charakteryzuje rodzaje witamin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przedstawia rolę i skutki niedoboru witamin A, C, B6, B12, kwasu foliowego, D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przedstawia rolę i skutki niedoboru składników mineralnych (Mg, Fe, Ca)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omawia znaczenie makroelementów </w:t>
              <w:br/>
              <w:t xml:space="preserve">i mikroelementów </w:t>
              <w:br/>
              <w:t xml:space="preserve">w organizmie człowieka 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16"/>
                <w:szCs w:val="20"/>
              </w:rPr>
            </w:pPr>
            <w:r>
              <w:rPr>
                <w:rFonts w:ascii="Times New Roman" w:cs="Times New Roman" w:hAnsi="Times New Roman"/>
                <w:sz w:val="16"/>
                <w:szCs w:val="20"/>
              </w:rPr>
            </w:r>
          </w:p>
        </w:tc>
        <w:tc>
          <w:tcPr>
            <w:tcW w:type="dxa" w:w="405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analizuje skutki niedoboru witamin, makroelementów </w:t>
              <w:br/>
              <w:t>i mikroelementów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omawia rolę aminokwasów egzogennych w organizmie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438"/>
          <w:cantSplit w:val="false"/>
        </w:trPr>
        <w:tc>
          <w:tcPr>
            <w:tcW w:type="dxa" w:w="416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autoSpaceDE w:val="false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wyjaśnia, na czym polega trawienie</w:t>
            </w:r>
          </w:p>
          <w:p>
            <w:pPr>
              <w:pStyle w:val="style0"/>
              <w:autoSpaceDE w:val="false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wymienia rodzaje zębów </w:t>
              <w:br/>
              <w:t>u człowieka</w:t>
            </w:r>
          </w:p>
          <w:p>
            <w:pPr>
              <w:pStyle w:val="style0"/>
              <w:autoSpaceDE w:val="false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podaje funkcje wątroby </w:t>
              <w:br/>
              <w:t>i trzustki</w:t>
            </w:r>
          </w:p>
          <w:p>
            <w:pPr>
              <w:pStyle w:val="style0"/>
              <w:autoSpaceDE w:val="false"/>
              <w:spacing w:after="0" w:before="0" w:line="240" w:lineRule="auto"/>
              <w:ind w:hanging="119" w:left="119" w:right="-62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podaje nazwy procesów zachodzących </w:t>
              <w:br/>
              <w:t>w poszczególnych odcinkach przewodu pokarmowego</w:t>
            </w:r>
          </w:p>
        </w:tc>
        <w:tc>
          <w:tcPr>
            <w:tcW w:type="dxa" w:w="38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opisuje rolę poszczególnych rodzajów zębów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wskazuje odcinki przewodu pokarmowego na planszy lub modelu 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rozpoznaje wątrobę i trzustkę na schemacie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lokalizuje wątrobę i trzustkę na własnym ciele 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358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charakteryzuje zęby człowieka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omawia funkcje poszczególnych odcinków przewodu pokarmowego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lokalizuje odcinki przewodu pokarmowego, wskazując odpowiednie miejsca na powierzchni ciała </w:t>
            </w:r>
          </w:p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05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omawia znaczenie procesu trawienia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omawia rolę poszczególnych odcinków przewodu pokarmowego 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opisuje procesy trawienia we wszystkich odcinkach przewodu pokarmowego</w:t>
            </w:r>
          </w:p>
        </w:tc>
      </w:tr>
      <w:tr>
        <w:trPr>
          <w:trHeight w:hRule="atLeast" w:val="625"/>
          <w:cantSplit w:val="false"/>
        </w:trPr>
        <w:tc>
          <w:tcPr>
            <w:tcW w:type="dxa" w:w="416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autoSpaceDE w:val="false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wymienia czynniki, od których zależy rodzaj diety</w:t>
            </w:r>
          </w:p>
          <w:p>
            <w:pPr>
              <w:pStyle w:val="style0"/>
              <w:autoSpaceDE w:val="false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określa zasady zdrowego żywienia</w:t>
            </w:r>
          </w:p>
          <w:p>
            <w:pPr>
              <w:pStyle w:val="style0"/>
              <w:autoSpaceDE w:val="false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wymienia choroby układu pokarmowego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38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wskazuje grupy pokarmów na piramidzie żywieniowej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przewiduje skutki złego odżywiania się </w:t>
            </w:r>
          </w:p>
          <w:p>
            <w:pPr>
              <w:pStyle w:val="style0"/>
              <w:spacing w:after="0" w:before="0" w:line="240" w:lineRule="auto"/>
              <w:ind w:hanging="119" w:left="119" w:right="-134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wyjaśnia, dlaczego należy stosować dietę zróżnicowaną </w:t>
              <w:br/>
              <w:t>i dostosowaną do potrzeb organizmu (wiek, stan zdrowia, tryb życia, aktywność fizyczna, pora roku itp.)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określa przyczyny chorób układu pokarmowego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omawia zasady udzielania pierwszej pomocy </w:t>
              <w:br/>
              <w:t>w przypadku zakrztuszenia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16"/>
                <w:szCs w:val="20"/>
              </w:rPr>
            </w:pPr>
            <w:r>
              <w:rPr>
                <w:rFonts w:ascii="Times New Roman" w:cs="Times New Roman" w:hAnsi="Times New Roman"/>
                <w:sz w:val="16"/>
                <w:szCs w:val="20"/>
              </w:rPr>
            </w:r>
          </w:p>
        </w:tc>
        <w:tc>
          <w:tcPr>
            <w:tcW w:type="dxa" w:w="358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objaśnia pojęcie „wartość energetyczna pokarmu”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wykazuje zależność między dietą a czynnikami, które ją warunkują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charakteryzuje choroby układu pokarmowego 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05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wykazuje zależność między higieną odżywiania się </w:t>
              <w:br/>
              <w:t>a profilaktyką chorób układu pokarmowego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przygotowuje wystąpienie na temat chorób związanych </w:t>
              <w:br/>
              <w:t xml:space="preserve">z zaburzeniami w łaknieniu </w:t>
              <w:br/>
              <w:t>i przemianie materii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demonstruje i komentuje udzielanie pierwszej pomocy w przypadku zakrztuszenia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625"/>
          <w:cantSplit w:val="false"/>
        </w:trPr>
        <w:tc>
          <w:tcPr>
            <w:tcW w:type="dxa" w:w="416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autoSpaceDE w:val="false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wymienia odcinki układu oddechowego</w:t>
            </w:r>
          </w:p>
          <w:p>
            <w:pPr>
              <w:pStyle w:val="style0"/>
              <w:autoSpaceDE w:val="false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definiuje płuca jako miejsce wymiany gazowej 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38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omawia funkcje elementów układu oddechowego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opisuje rolę nagłośni 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358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wyróżnia drogi oddechowe </w:t>
              <w:br/>
              <w:t>i narządy wymiany gazowej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wykazuje związek budowy elementów układu oddechowego z pełnionymi funkcjami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16"/>
                <w:szCs w:val="20"/>
              </w:rPr>
            </w:pPr>
            <w:r>
              <w:rPr>
                <w:rFonts w:ascii="Times New Roman" w:cs="Times New Roman" w:hAnsi="Times New Roman"/>
                <w:sz w:val="16"/>
                <w:szCs w:val="20"/>
              </w:rPr>
            </w:r>
          </w:p>
        </w:tc>
        <w:tc>
          <w:tcPr>
            <w:tcW w:type="dxa" w:w="405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odróżnia głośnię i nagłośnię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demonstruje mechanizm modulacji głosu 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625"/>
          <w:cantSplit w:val="false"/>
        </w:trPr>
        <w:tc>
          <w:tcPr>
            <w:tcW w:type="dxa" w:w="416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autoSpaceDE w:val="false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definiuje mitochondrium jako miejsce oddychania wewnątrzkomórkowego</w:t>
            </w:r>
          </w:p>
          <w:p>
            <w:pPr>
              <w:pStyle w:val="style0"/>
              <w:autoSpaceDE w:val="false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wskazuje ATP jako nośnik energii 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38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zapisuje słownie równanie reakcji chemicznej ilustrujące utlenianie glukozy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omawia zawartość gazów </w:t>
              <w:br/>
              <w:t xml:space="preserve">w powietrzu wdychanym </w:t>
              <w:br/>
              <w:t xml:space="preserve">i wydychanym 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358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określa znaczenie oddychania wewnątrzkomórkowego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zapisuje utlenianie glukozy równaniem reakcji chemicznej 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omawia rolę ATP w procesie utleniania biologicznego 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05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opisuje zależność między ilością mitochondriów a zapotrzebowaniem narządów na energię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przedstawia graficznie zawartość gazów w powietrzu wdychanym i wydychanym </w:t>
            </w:r>
          </w:p>
        </w:tc>
      </w:tr>
      <w:tr>
        <w:trPr>
          <w:trHeight w:hRule="atLeast" w:val="625"/>
          <w:cantSplit w:val="false"/>
        </w:trPr>
        <w:tc>
          <w:tcPr>
            <w:tcW w:type="dxa" w:w="416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autoSpaceDE w:val="false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definiuje kichanie i kaszel jako reakcje obronne organizmu</w:t>
            </w:r>
          </w:p>
          <w:p>
            <w:pPr>
              <w:pStyle w:val="style0"/>
              <w:autoSpaceDE w:val="false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wymienia kilka chorób układu oddechowego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38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wskazuje źródła infekcji górnych i dolnych dróg układu oddechowego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określa sposoby zapobiegania chorobom układu oddechowego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opisuje przyczyny astmy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omawia zasady postępowania w przypadku utraty oddechu 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16"/>
                <w:szCs w:val="20"/>
              </w:rPr>
            </w:pPr>
            <w:r>
              <w:rPr>
                <w:rFonts w:ascii="Times New Roman" w:cs="Times New Roman" w:hAnsi="Times New Roman"/>
                <w:sz w:val="16"/>
                <w:szCs w:val="20"/>
              </w:rPr>
            </w:r>
          </w:p>
        </w:tc>
        <w:tc>
          <w:tcPr>
            <w:tcW w:type="dxa" w:w="358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podaje objawy wybranych chorób układu oddechowego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wyjaśnia związek między wdychaniem powietrza przez nos a profilaktyką chorób układu oddechowego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05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wykazuje zależność między skażeniem środowiska </w:t>
              <w:br/>
              <w:t xml:space="preserve">a zachorowalnością na astmę 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demonstruje zasady udzielania pierwszej pomocy </w:t>
              <w:br/>
              <w:t xml:space="preserve">w przypadku zatrzymania oddechu 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625"/>
          <w:cantSplit w:val="false"/>
        </w:trPr>
        <w:tc>
          <w:tcPr>
            <w:tcW w:type="dxa" w:w="416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autoSpaceDE w:val="false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wymienia przykłady substancji, które są wydalane przez organizm człowieka</w:t>
            </w:r>
          </w:p>
          <w:p>
            <w:pPr>
              <w:pStyle w:val="style0"/>
              <w:autoSpaceDE w:val="false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wskazuje miejsce powstawania moczu pierwotnego na modelu lub ilustracji 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16"/>
                <w:szCs w:val="20"/>
              </w:rPr>
            </w:pPr>
            <w:r>
              <w:rPr>
                <w:rFonts w:ascii="Times New Roman" w:cs="Times New Roman" w:hAnsi="Times New Roman"/>
                <w:sz w:val="16"/>
                <w:szCs w:val="20"/>
              </w:rPr>
            </w:r>
          </w:p>
        </w:tc>
        <w:tc>
          <w:tcPr>
            <w:tcW w:type="dxa" w:w="38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wyjaśnia pojęcia „wydalanie” i „defekacja”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wymienia drogi wydalania zbędnych produktów przemiany materii 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358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porównuje wydalanie </w:t>
              <w:br/>
              <w:t>i defekację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omawia na podstawie ilustracji proces powstawania moczu 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05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rozpoznaje na modelu lub materiale świeżym warstwy budujące nerkę  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omawia rolę układu wydalniczego w utrzymaniu homeostazy organizmu 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jc w:val="righ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jc w:val="righ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625"/>
          <w:cantSplit w:val="false"/>
        </w:trPr>
        <w:tc>
          <w:tcPr>
            <w:tcW w:type="dxa" w:w="15695"/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/>
            </w:pPr>
            <w:r>
              <w:rPr/>
              <w:t>Dział III – INTEGRACJA DZIAŁANIA ORGANIZMU</w:t>
            </w:r>
          </w:p>
        </w:tc>
      </w:tr>
      <w:tr>
        <w:trPr>
          <w:trHeight w:hRule="atLeast" w:val="275"/>
          <w:cantSplit w:val="false"/>
        </w:trPr>
        <w:tc>
          <w:tcPr>
            <w:tcW w:type="dxa" w:w="416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autoSpaceDE w:val="false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podaje nazwy elementów morfotycznych krwi</w:t>
            </w:r>
          </w:p>
          <w:p>
            <w:pPr>
              <w:pStyle w:val="style0"/>
              <w:autoSpaceDE w:val="false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wymienia grupy krwi</w:t>
            </w:r>
          </w:p>
          <w:p>
            <w:pPr>
              <w:pStyle w:val="style0"/>
              <w:autoSpaceDE w:val="false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wylicza składniki biorące udział w krzepnięciu krwi 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38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omawia funkcje krwi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wskazuje uniwersalnego dawcę i biorcę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przedstawia społeczne znaczenie 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krwiodawstwa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358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omawia znaczenie krwi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charakteryzuje elementy morfotyczne krwi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omawia rolę hemoglobiny 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05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omawia zasady transfuzji krwi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wyjaśnia mechanizm krzepnięcia krwi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rozpoznaje elementy morfotyczne krwi na podstawie obserwacji mikroskopowej 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16"/>
                <w:szCs w:val="20"/>
              </w:rPr>
            </w:pPr>
            <w:r>
              <w:rPr>
                <w:rFonts w:ascii="Times New Roman" w:cs="Times New Roman" w:hAnsi="Times New Roman"/>
                <w:sz w:val="16"/>
                <w:szCs w:val="20"/>
              </w:rPr>
            </w:r>
          </w:p>
        </w:tc>
      </w:tr>
      <w:tr>
        <w:trPr>
          <w:trHeight w:hRule="atLeast" w:val="275"/>
          <w:cantSplit w:val="false"/>
        </w:trPr>
        <w:tc>
          <w:tcPr>
            <w:tcW w:type="dxa" w:w="416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autoSpaceDE w:val="false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wymienia narządy, w których przemieszcza się krew</w:t>
            </w:r>
          </w:p>
          <w:p>
            <w:pPr>
              <w:pStyle w:val="style0"/>
              <w:autoSpaceDE w:val="false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omawia na ilustracji mały </w:t>
              <w:br/>
              <w:t xml:space="preserve">i duży obieg krwi 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38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omawia funkcje wybranego naczynia krwionośnego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porównuje budowę i funkcje żył, tętnic i naczyń włosowatych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opisuje funkcje zastawek żylnych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16"/>
                <w:szCs w:val="20"/>
              </w:rPr>
            </w:pPr>
            <w:r>
              <w:rPr>
                <w:rFonts w:ascii="Times New Roman" w:cs="Times New Roman" w:hAnsi="Times New Roman"/>
                <w:sz w:val="16"/>
                <w:szCs w:val="20"/>
              </w:rPr>
            </w:r>
          </w:p>
        </w:tc>
        <w:tc>
          <w:tcPr>
            <w:tcW w:type="dxa" w:w="358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porównuje krwiobieg mały </w:t>
              <w:br/>
              <w:t>i duży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charakteryzuje cel krwi płynącej w małym i dużym krwiobiegu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05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rozpoznaje poszczególne naczynia krwionośne na ilustracji 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wykazuje związek budowy naczyń krwionośnych </w:t>
              <w:br/>
              <w:t xml:space="preserve">z pełnionymi przez nie funkcjami 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463"/>
          <w:cantSplit w:val="false"/>
        </w:trPr>
        <w:tc>
          <w:tcPr>
            <w:tcW w:type="dxa" w:w="416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autoSpaceDE w:val="false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wskazuje na sobie położenie serca</w:t>
            </w:r>
          </w:p>
          <w:p>
            <w:pPr>
              <w:pStyle w:val="style0"/>
              <w:autoSpaceDE w:val="false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wymienia elementy budowy serca 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38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rozpoznaje elementy budowy serca i naczynia krwionośnego na schemacie (ilustracji z podręcznika)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wyjaśnia, czym jest puls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358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opisuje mechanizm pracy serca 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omawia fazy pracy serca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mierzy koledze puls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podaje prawidłowe ciśnienie krwi u zdrowego człowieka 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16"/>
                <w:szCs w:val="20"/>
              </w:rPr>
            </w:pPr>
            <w:r>
              <w:rPr>
                <w:rFonts w:ascii="Times New Roman" w:cs="Times New Roman" w:hAnsi="Times New Roman"/>
                <w:sz w:val="16"/>
                <w:szCs w:val="20"/>
              </w:rPr>
            </w:r>
          </w:p>
        </w:tc>
        <w:tc>
          <w:tcPr>
            <w:tcW w:type="dxa" w:w="405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wykazuje rolę zastawek w funkcjonowaniu serca 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porównuje wartości ciśnienia skurczowego i rozkurczowego 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538"/>
          <w:cantSplit w:val="false"/>
        </w:trPr>
        <w:tc>
          <w:tcPr>
            <w:tcW w:type="dxa" w:w="416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autoSpaceDE w:val="false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wymienia choroby układu krwionośnego</w:t>
            </w:r>
          </w:p>
          <w:p>
            <w:pPr>
              <w:pStyle w:val="style0"/>
              <w:autoSpaceDE w:val="false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omawia pierwszą pomoc </w:t>
              <w:br/>
              <w:t>w wypadku krwawień</w:t>
              <w:br/>
              <w:t>i krwotoków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38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odczytuje wyniki badania laboratoryjnego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wymienia czynniki wpływające korzystnie na funkcjonowanie układu krwionośnego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przedstawia znaczenie aktywności fizycznej </w:t>
              <w:br/>
              <w:t>i prawidłowej diety dla właściwego funkcjonowania układu krążenia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16"/>
                <w:szCs w:val="20"/>
              </w:rPr>
            </w:pPr>
            <w:r>
              <w:rPr>
                <w:rFonts w:ascii="Times New Roman" w:cs="Times New Roman" w:hAnsi="Times New Roman"/>
                <w:sz w:val="16"/>
                <w:szCs w:val="20"/>
              </w:rPr>
            </w:r>
          </w:p>
        </w:tc>
        <w:tc>
          <w:tcPr>
            <w:tcW w:type="dxa" w:w="358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analizuje przyczyny chorób układu krwionośnego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charakteryzuje objawy krwotoku żylnego i tętniczego 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05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przygotowuje portfolio na temat chorób układu krwionośnego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demonstruje pierwszą pomoc w przypadku krwotoków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przygotowuje wywiad </w:t>
              <w:br/>
              <w:t xml:space="preserve">z pracownikiem służby zdrowia na temat chorób układu krwionośnego 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416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autoSpaceDE w:val="false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wymienia cechy układu limfatycznego</w:t>
            </w:r>
          </w:p>
          <w:p>
            <w:pPr>
              <w:pStyle w:val="style0"/>
              <w:autoSpaceDE w:val="false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wymienia narządy układu limfatycznego 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16"/>
                <w:szCs w:val="20"/>
              </w:rPr>
            </w:pPr>
            <w:r>
              <w:rPr>
                <w:rFonts w:ascii="Times New Roman" w:cs="Times New Roman" w:hAnsi="Times New Roman"/>
                <w:sz w:val="16"/>
                <w:szCs w:val="20"/>
              </w:rPr>
            </w:r>
          </w:p>
        </w:tc>
        <w:tc>
          <w:tcPr>
            <w:tcW w:type="dxa" w:w="38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opisuje budowę układu limfatycznego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omawia rolę węzłów chłonnych 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16"/>
                <w:szCs w:val="20"/>
              </w:rPr>
            </w:pPr>
            <w:r>
              <w:rPr>
                <w:rFonts w:ascii="Times New Roman" w:cs="Times New Roman" w:hAnsi="Times New Roman"/>
                <w:sz w:val="16"/>
                <w:szCs w:val="20"/>
              </w:rPr>
            </w:r>
          </w:p>
        </w:tc>
        <w:tc>
          <w:tcPr>
            <w:tcW w:type="dxa" w:w="358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opisuje rolę układu limfatycznego 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omawia rolę śledziony, grasicy i migdałków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16"/>
                <w:szCs w:val="20"/>
              </w:rPr>
            </w:pPr>
            <w:r>
              <w:rPr>
                <w:rFonts w:ascii="Times New Roman" w:cs="Times New Roman" w:hAnsi="Times New Roman"/>
                <w:sz w:val="16"/>
                <w:szCs w:val="20"/>
              </w:rPr>
            </w:r>
          </w:p>
        </w:tc>
        <w:tc>
          <w:tcPr>
            <w:tcW w:type="dxa" w:w="405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porównuje układ limfatyczny i krwionośny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307"/>
          <w:cantSplit w:val="false"/>
        </w:trPr>
        <w:tc>
          <w:tcPr>
            <w:tcW w:type="dxa" w:w="416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autoSpaceDE w:val="false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wymienia elementy układu odpornościowego</w:t>
            </w:r>
          </w:p>
          <w:p>
            <w:pPr>
              <w:pStyle w:val="style0"/>
              <w:autoSpaceDE w:val="false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definiuje szczepionkę </w:t>
              <w:br/>
              <w:t xml:space="preserve">i surowicę jako czynniki odpowiadające za odporność nabytą 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38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wyróżnia odporność swoistą </w:t>
              <w:br/>
              <w:t>i nieswoistą, czynną i bierną, naturalną i sztuczną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wyjaśnia, że AIDS jest chorobą wywołaną przez HIV 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wyjaśnia, na czym polega transplantacja narządów 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podaje przykłady narządów, które można przeszczepiać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16"/>
                <w:szCs w:val="20"/>
              </w:rPr>
            </w:pPr>
            <w:r>
              <w:rPr>
                <w:rFonts w:ascii="Times New Roman" w:cs="Times New Roman" w:hAnsi="Times New Roman"/>
                <w:sz w:val="16"/>
                <w:szCs w:val="20"/>
              </w:rPr>
            </w:r>
          </w:p>
        </w:tc>
        <w:tc>
          <w:tcPr>
            <w:tcW w:type="dxa" w:w="358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omawia rolę elementów układu odpornościowego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charakteryzuje rodzaje odporności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wyjaśnia sposób działania HIV  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05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wyjaśnia mechanizm działania odporności swoistej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opisuje rodzaje leukocytów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odróżnia działanie szczepionki od surowicy 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przedstawia znaczenie przeszczepów oraz zgody na transplantację narządów po śmierci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16"/>
                <w:szCs w:val="20"/>
              </w:rPr>
            </w:pPr>
            <w:r>
              <w:rPr>
                <w:rFonts w:ascii="Times New Roman" w:cs="Times New Roman" w:hAnsi="Times New Roman"/>
                <w:sz w:val="16"/>
                <w:szCs w:val="20"/>
              </w:rPr>
            </w:r>
          </w:p>
        </w:tc>
      </w:tr>
      <w:tr>
        <w:trPr>
          <w:trHeight w:hRule="atLeast" w:val="489"/>
          <w:cantSplit w:val="false"/>
        </w:trPr>
        <w:tc>
          <w:tcPr>
            <w:tcW w:type="dxa" w:w="416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autoSpaceDE w:val="false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wymienia choroby układu wydalniczego</w:t>
            </w:r>
          </w:p>
          <w:p>
            <w:pPr>
              <w:pStyle w:val="style0"/>
              <w:autoSpaceDE w:val="false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określa dzienne zapotrzebowanie organizmu człowieka na wodę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16"/>
                <w:szCs w:val="20"/>
              </w:rPr>
            </w:pPr>
            <w:r>
              <w:rPr>
                <w:rFonts w:ascii="Times New Roman" w:cs="Times New Roman" w:hAnsi="Times New Roman"/>
                <w:sz w:val="16"/>
                <w:szCs w:val="20"/>
              </w:rPr>
            </w:r>
          </w:p>
        </w:tc>
        <w:tc>
          <w:tcPr>
            <w:tcW w:type="dxa" w:w="38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uzasadnia konieczność regularnego opróżniania pęcherza moczowego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omawia na ilustracji przebieg dializy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16"/>
                <w:szCs w:val="20"/>
              </w:rPr>
            </w:pPr>
            <w:r>
              <w:rPr>
                <w:rFonts w:ascii="Times New Roman" w:cs="Times New Roman" w:hAnsi="Times New Roman"/>
                <w:sz w:val="16"/>
                <w:szCs w:val="20"/>
              </w:rPr>
            </w:r>
          </w:p>
        </w:tc>
        <w:tc>
          <w:tcPr>
            <w:tcW w:type="dxa" w:w="358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omawia przyczyny chorób układu wydalniczego</w:t>
            </w:r>
          </w:p>
        </w:tc>
        <w:tc>
          <w:tcPr>
            <w:tcW w:type="dxa" w:w="405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uzasadnia konieczność picia dużych ilości wody podczas leczenia schorzeń nerek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ocenia rolę dializy </w:t>
              <w:br/>
              <w:t xml:space="preserve">w ratowaniu życia 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16"/>
                <w:szCs w:val="20"/>
              </w:rPr>
            </w:pPr>
            <w:r>
              <w:rPr>
                <w:rFonts w:ascii="Times New Roman" w:cs="Times New Roman" w:hAnsi="Times New Roman"/>
                <w:sz w:val="16"/>
                <w:szCs w:val="20"/>
              </w:rPr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416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autoSpaceDE w:val="false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wymienia gruczoły dokrewne i wydzielane przez nie hormony</w:t>
            </w:r>
          </w:p>
          <w:p>
            <w:pPr>
              <w:pStyle w:val="style0"/>
              <w:autoSpaceDE w:val="false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wskazuje na ilustracji położenie najważniejszych gruczołów dokrewnych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16"/>
                <w:szCs w:val="20"/>
              </w:rPr>
            </w:pPr>
            <w:r>
              <w:rPr>
                <w:rFonts w:ascii="Times New Roman" w:cs="Times New Roman" w:hAnsi="Times New Roman"/>
                <w:sz w:val="16"/>
                <w:szCs w:val="20"/>
              </w:rPr>
            </w:r>
          </w:p>
        </w:tc>
        <w:tc>
          <w:tcPr>
            <w:tcW w:type="dxa" w:w="38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klasyfikuje gruczoły na wydzielania zewnętrznego </w:t>
              <w:br/>
              <w:t>i wewnętrznego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wyjaśnia pojęcie „gruczoł dokrewny”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wyjaśnia, czym są hormony 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16"/>
                <w:szCs w:val="20"/>
              </w:rPr>
            </w:pPr>
            <w:r>
              <w:rPr>
                <w:rFonts w:ascii="Times New Roman" w:cs="Times New Roman" w:hAnsi="Times New Roman"/>
                <w:sz w:val="16"/>
                <w:szCs w:val="20"/>
              </w:rPr>
            </w:r>
          </w:p>
        </w:tc>
        <w:tc>
          <w:tcPr>
            <w:tcW w:type="dxa" w:w="358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określa cechy hormonów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przyporządkowuje nazwy gruczołów do wytwarzanych przez nie hormonów</w:t>
            </w:r>
          </w:p>
        </w:tc>
        <w:tc>
          <w:tcPr>
            <w:tcW w:type="dxa" w:w="405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przedstawia biologiczną rolę: hormonu wzrostu, tyroksyny, insuliny, adrenaliny, testosteronu, estrogenów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omawia znaczenie swoistego działania hormonów 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16"/>
                <w:szCs w:val="20"/>
              </w:rPr>
            </w:pPr>
            <w:r>
              <w:rPr>
                <w:rFonts w:ascii="Times New Roman" w:cs="Times New Roman" w:hAnsi="Times New Roman"/>
                <w:sz w:val="16"/>
                <w:szCs w:val="20"/>
              </w:rPr>
            </w:r>
          </w:p>
        </w:tc>
      </w:tr>
      <w:tr>
        <w:trPr>
          <w:trHeight w:hRule="atLeast" w:val="530"/>
          <w:cantSplit w:val="false"/>
        </w:trPr>
        <w:tc>
          <w:tcPr>
            <w:tcW w:type="dxa" w:w="416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autoSpaceDE w:val="false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wymienia skutki nadmiaru i niedoboru hormonu wzrostu 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38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wyjaśnia pojęcie „równowaga hormonalna”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podaje przyczyny cukrzycy 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358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omawia antagonistyczne działanie hormonów insuliny </w:t>
              <w:br/>
              <w:t>i glukagonu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interpretuje skutki nadmiaru </w:t>
              <w:br/>
              <w:t>i niedoboru hormonów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16"/>
                <w:szCs w:val="20"/>
              </w:rPr>
            </w:pPr>
            <w:r>
              <w:rPr>
                <w:rFonts w:ascii="Times New Roman" w:cs="Times New Roman" w:hAnsi="Times New Roman"/>
                <w:sz w:val="16"/>
                <w:szCs w:val="20"/>
              </w:rPr>
            </w:r>
          </w:p>
        </w:tc>
        <w:tc>
          <w:tcPr>
            <w:tcW w:type="dxa" w:w="405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uzasadnia związek niedoboru insuliny z cukrzycą</w:t>
            </w:r>
          </w:p>
        </w:tc>
      </w:tr>
      <w:tr>
        <w:trPr>
          <w:trHeight w:hRule="atLeast" w:val="557"/>
          <w:cantSplit w:val="false"/>
        </w:trPr>
        <w:tc>
          <w:tcPr>
            <w:tcW w:type="dxa" w:w="416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autoSpaceDE w:val="false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wymienia funkcje układu nerwowego</w:t>
            </w:r>
          </w:p>
          <w:p>
            <w:pPr>
              <w:pStyle w:val="style0"/>
              <w:autoSpaceDE w:val="false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wymienia elementy budowy ośrodkowego układu nerwowego i obwodowego układu nerwowego </w:t>
            </w:r>
          </w:p>
          <w:p>
            <w:pPr>
              <w:pStyle w:val="style0"/>
              <w:autoSpaceDE w:val="false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rozpoznaje na ilustracji ośrodkowy i obwodowy układ nerwowy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38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opisuje elementy budowy komórki nerwowej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wskazuje przebieg bodźca nerwowego na ilustracji neuronu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wyróżnia somatyczny </w:t>
              <w:br/>
              <w:t xml:space="preserve">i autonomiczny układ nerwowy 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358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opisuje funkcje układu nerwowego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porównuje działanie układu nerwowego i hormonalnego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wykazuje związek budowy komórki nerwowej z pełnioną funkcją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omawia działanie ośrodkowego i obwodowego układu nerwowego</w:t>
            </w:r>
          </w:p>
        </w:tc>
        <w:tc>
          <w:tcPr>
            <w:tcW w:type="dxa" w:w="405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tłumaczy rolę regulacji nerwowo-hormonalnej </w:t>
              <w:br/>
              <w:t>w utrzymaniu homeostazy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wyjaśnia sposób działania synapsy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charakteryzuje funkcje somatycznego </w:t>
              <w:br/>
              <w:t>i autonomicznego układu nerwowego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porównuje funkcje współczulnej </w:t>
              <w:br/>
              <w:t>i przywspółczulnej części autonomicznego układu nerwowego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16"/>
                <w:szCs w:val="20"/>
              </w:rPr>
            </w:pPr>
            <w:r>
              <w:rPr>
                <w:rFonts w:ascii="Times New Roman" w:cs="Times New Roman" w:hAnsi="Times New Roman"/>
                <w:sz w:val="16"/>
                <w:szCs w:val="20"/>
              </w:rPr>
            </w:r>
          </w:p>
        </w:tc>
      </w:tr>
      <w:tr>
        <w:trPr>
          <w:trHeight w:hRule="atLeast" w:val="495"/>
          <w:cantSplit w:val="false"/>
        </w:trPr>
        <w:tc>
          <w:tcPr>
            <w:tcW w:type="dxa" w:w="416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autoSpaceDE w:val="false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wskazuje na ilustracji najważniejsze elementy mózgowia  </w:t>
            </w:r>
          </w:p>
          <w:p>
            <w:pPr>
              <w:pStyle w:val="style0"/>
              <w:autoSpaceDE w:val="false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wymienia mózgowie i rdzeń kręgowy jako narządy ośrodkowego układu nerwowego 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16"/>
                <w:szCs w:val="20"/>
              </w:rPr>
            </w:pPr>
            <w:r>
              <w:rPr>
                <w:rFonts w:ascii="Times New Roman" w:cs="Times New Roman" w:hAnsi="Times New Roman"/>
                <w:sz w:val="16"/>
                <w:szCs w:val="20"/>
              </w:rPr>
            </w:r>
          </w:p>
        </w:tc>
        <w:tc>
          <w:tcPr>
            <w:tcW w:type="dxa" w:w="38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określa mózgowie jako jednostkę nadrzędną </w:t>
              <w:br/>
              <w:t>w stosunku do pozostałych części układu nerwowego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wskazuje elementy budowy rdzenia kręgowego na ilustracji 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16"/>
                <w:szCs w:val="20"/>
              </w:rPr>
            </w:pPr>
            <w:r>
              <w:rPr>
                <w:rFonts w:ascii="Times New Roman" w:cs="Times New Roman" w:hAnsi="Times New Roman"/>
                <w:sz w:val="16"/>
                <w:szCs w:val="20"/>
              </w:rPr>
            </w:r>
          </w:p>
        </w:tc>
        <w:tc>
          <w:tcPr>
            <w:tcW w:type="dxa" w:w="358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opisuje budowę rdzenia kręgowego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objaśnia na ilustracji budowę mózgowia  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05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uzasadnia nadrzędną funkcję mózgowia w stosunku do pozostałych części układu nerwowego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525"/>
          <w:cantSplit w:val="false"/>
        </w:trPr>
        <w:tc>
          <w:tcPr>
            <w:tcW w:type="dxa" w:w="416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autoSpaceDE w:val="false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wymienia rodzaje nerwów obwodowych</w:t>
            </w:r>
          </w:p>
          <w:p>
            <w:pPr>
              <w:pStyle w:val="style0"/>
              <w:autoSpaceDE w:val="false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podaje po trzy przykłady odruchów warunkowych </w:t>
              <w:br/>
              <w:t>i bezwarunkowych</w:t>
            </w:r>
          </w:p>
        </w:tc>
        <w:tc>
          <w:tcPr>
            <w:tcW w:type="dxa" w:w="38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wyróżnia włókna czuciowe </w:t>
              <w:br/>
              <w:t>i ruchowe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opisuje na ilustracji drogę impulsu nerwowego w łuku odruchowym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odróżnia odruchy warunkowe i bezwarunkowe 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358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wyjaśnia różnice między odruchem warunkowym </w:t>
              <w:br/>
              <w:t>a bezwarunkowym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charakteryzuje odruchy warunkowe i bezwarunkowe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przedstawia graficznie drogę impulsu nerwowego w łuku odruchowym</w:t>
            </w:r>
          </w:p>
        </w:tc>
        <w:tc>
          <w:tcPr>
            <w:tcW w:type="dxa" w:w="405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dowodzi znaczenia odruchów w życiu człowieka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przedstawia rolę odruchów warunkowych w uczeniu się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549"/>
          <w:cantSplit w:val="false"/>
        </w:trPr>
        <w:tc>
          <w:tcPr>
            <w:tcW w:type="dxa" w:w="416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autoSpaceDE w:val="false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wymienia czynniki powodujące stres</w:t>
            </w:r>
          </w:p>
          <w:p>
            <w:pPr>
              <w:pStyle w:val="style0"/>
              <w:autoSpaceDE w:val="false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podaje przykłady trzech chorób spowodowanych stresem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38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wymienia sposoby radzenia sobie ze stresem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wymienia przykłady chorób układu nerwowego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przyporządkowuje chorobom układu nerwowego charakterystyczne objawy 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358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wyjaśnia dodatni i ujemny wpływ stresu na funkcjonowanie organizmu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opisuje przyczyny nerwic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rozpoznaje cechy depresji</w:t>
            </w:r>
          </w:p>
        </w:tc>
        <w:tc>
          <w:tcPr>
            <w:tcW w:type="dxa" w:w="405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analizuje przyczyny chorób układu nerwowego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analizuje związek pomiędzy prawidłowym wysypianiem się a funkcjonowaniem organizmu. W szczególności omawia wpływ snu na procesy uczenia się </w:t>
              <w:br/>
              <w:t>i zapamiętywania oraz na odporność organizmu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16"/>
                <w:szCs w:val="20"/>
              </w:rPr>
            </w:pPr>
            <w:r>
              <w:rPr>
                <w:rFonts w:ascii="Times New Roman" w:cs="Times New Roman" w:hAnsi="Times New Roman"/>
                <w:sz w:val="16"/>
                <w:szCs w:val="20"/>
              </w:rPr>
            </w:r>
          </w:p>
        </w:tc>
      </w:tr>
      <w:tr>
        <w:trPr>
          <w:trHeight w:hRule="atLeast" w:val="526"/>
          <w:cantSplit w:val="false"/>
        </w:trPr>
        <w:tc>
          <w:tcPr>
            <w:tcW w:type="dxa" w:w="416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autoSpaceDE w:val="false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omawia znaczenie zmysłów </w:t>
              <w:br/>
              <w:t xml:space="preserve">w życiu człowieka </w:t>
            </w:r>
          </w:p>
          <w:p>
            <w:pPr>
              <w:pStyle w:val="style0"/>
              <w:autoSpaceDE w:val="false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rozróżnia w narządzie wzroku aparat ochronny i gałkę oczną </w:t>
            </w:r>
          </w:p>
          <w:p>
            <w:pPr>
              <w:pStyle w:val="style0"/>
              <w:autoSpaceDE w:val="false"/>
              <w:spacing w:after="0" w:before="0" w:line="240" w:lineRule="auto"/>
              <w:ind w:hanging="119" w:left="119" w:right="-93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wymienia elementy stanowiące aparat ochronny oka</w:t>
            </w:r>
          </w:p>
          <w:p>
            <w:pPr>
              <w:pStyle w:val="style0"/>
              <w:autoSpaceDE w:val="false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rozpoznaje na ilustracji elementy budowy oka  </w:t>
            </w:r>
          </w:p>
          <w:p>
            <w:pPr>
              <w:pStyle w:val="style0"/>
              <w:autoSpaceDE w:val="false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omawia funkcje elementów budowy oka </w:t>
            </w:r>
          </w:p>
        </w:tc>
        <w:tc>
          <w:tcPr>
            <w:tcW w:type="dxa" w:w="38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opisuje funkcje elementów aparatu ochronnego oka</w:t>
            </w:r>
          </w:p>
          <w:p>
            <w:pPr>
              <w:pStyle w:val="style0"/>
              <w:spacing w:after="0" w:before="0" w:line="240" w:lineRule="auto"/>
              <w:ind w:hanging="119" w:left="119" w:right="-134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wyjaśnia pojęcie „akomodacja”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omawia znaczenie adaptacji oka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358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określa funkcje aparatu ochronnego i gałki ocznej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wykazuje związek budowy elementów oka z pełnionymi przez nie funkcjami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opisuje drogę światła w oku 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wskazuje lokalizację receptorów wzroku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ilustruje za pomocą prostego rysunku drogę światła w oku</w:t>
            </w:r>
          </w:p>
        </w:tc>
        <w:tc>
          <w:tcPr>
            <w:tcW w:type="dxa" w:w="405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omawia powstawanie obrazu na siatkówce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planuje doświadczenie wykazujące reakcje tęczówki na różne natężenie światła 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513"/>
          <w:cantSplit w:val="false"/>
        </w:trPr>
        <w:tc>
          <w:tcPr>
            <w:tcW w:type="dxa" w:w="416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autoSpaceDE w:val="false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rozpoznaje na ilustracji elementy budowy ucha  </w:t>
            </w:r>
          </w:p>
          <w:p>
            <w:pPr>
              <w:pStyle w:val="style0"/>
              <w:autoSpaceDE w:val="false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wymienia funkcje poszczególnych odcinków ucha 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38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wyróżnia ucho zewnętrzne, środkowe i wewnętrzne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wskazuje położenie narządu równowagi 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358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charakteryzuje funkcje poszczególnych elementów ucha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omawia funkcje ucha zewnętrznego, środkowego </w:t>
              <w:br/>
              <w:t xml:space="preserve">i wewnętrznego 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05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wyjaśnia mechanizm odbierania i rozpoznawania dźwięków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wskazuje lokalizację receptorów słuchu </w:t>
              <w:br/>
              <w:t>i równowagi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wyjaśnia zasadę działania narządu równowagi 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16"/>
                <w:szCs w:val="20"/>
              </w:rPr>
            </w:pPr>
            <w:r>
              <w:rPr>
                <w:rFonts w:ascii="Times New Roman" w:cs="Times New Roman" w:hAnsi="Times New Roman"/>
                <w:sz w:val="16"/>
                <w:szCs w:val="20"/>
              </w:rPr>
            </w:r>
          </w:p>
        </w:tc>
      </w:tr>
      <w:tr>
        <w:trPr>
          <w:trHeight w:hRule="atLeast" w:val="280"/>
          <w:cantSplit w:val="false"/>
        </w:trPr>
        <w:tc>
          <w:tcPr>
            <w:tcW w:type="dxa" w:w="416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autoSpaceDE w:val="false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wymienia wady wzroku</w:t>
            </w:r>
          </w:p>
          <w:p>
            <w:pPr>
              <w:pStyle w:val="style0"/>
              <w:autoSpaceDE w:val="false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omawia przyczyny powstawania wad wzroku</w:t>
            </w:r>
          </w:p>
          <w:p>
            <w:pPr>
              <w:pStyle w:val="style0"/>
              <w:autoSpaceDE w:val="false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omawia zasady higieny oczu</w:t>
            </w:r>
          </w:p>
          <w:p>
            <w:pPr>
              <w:pStyle w:val="style0"/>
              <w:autoSpaceDE w:val="false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wymienia choroby oczu i uszu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38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rozpoznaje krótkowzroczność i dalekowzroczność na ilustracji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definiuje hałas jako czynnik powodujący głuchotę 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358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charakteryzuje wady wzroku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wyjaśnia, na czym polega daltonizm i astygmatyzm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charakteryzuje choroby oczu 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omawia sposób korygowania wad wzroku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05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rozróżnia rodzaje soczewek korygujących wady wzroku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analizuje, w jaki sposób nadmierny hałas może spowodować uszkodzenie słuchu 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23"/>
          <w:cantSplit w:val="false"/>
        </w:trPr>
        <w:tc>
          <w:tcPr>
            <w:tcW w:type="dxa" w:w="416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autoSpaceDE w:val="false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przedstawia rolę zmysłu smaku, powonienia i dotyku</w:t>
            </w:r>
          </w:p>
          <w:p>
            <w:pPr>
              <w:pStyle w:val="style0"/>
              <w:autoSpaceDE w:val="false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wskazuje rozmieszczenie receptorów dotyku, smaku </w:t>
              <w:br/>
              <w:t>i powonienia</w:t>
            </w:r>
          </w:p>
          <w:p>
            <w:pPr>
              <w:pStyle w:val="style0"/>
              <w:autoSpaceDE w:val="false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wymienia podstawowe smaki</w:t>
            </w:r>
          </w:p>
          <w:p>
            <w:pPr>
              <w:pStyle w:val="style0"/>
              <w:autoSpaceDE w:val="false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wylicza bodźce odbierane przez skórę 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16"/>
                <w:szCs w:val="20"/>
              </w:rPr>
            </w:pPr>
            <w:r>
              <w:rPr>
                <w:rFonts w:ascii="Times New Roman" w:cs="Times New Roman" w:hAnsi="Times New Roman"/>
                <w:sz w:val="16"/>
                <w:szCs w:val="20"/>
              </w:rPr>
            </w:r>
          </w:p>
        </w:tc>
        <w:tc>
          <w:tcPr>
            <w:tcW w:type="dxa" w:w="38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opisuje kubki smakowe jako właściwy narząd smaku</w:t>
            </w:r>
          </w:p>
        </w:tc>
        <w:tc>
          <w:tcPr>
            <w:tcW w:type="dxa" w:w="358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wskazuje miejsce położenia kubków smakowych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05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uzasadnia, że skóra jest narządem dotyku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analizuje znaczenie wolnych zakończeń nerwowych </w:t>
              <w:br/>
              <w:t xml:space="preserve">w skórze  </w:t>
            </w:r>
          </w:p>
        </w:tc>
      </w:tr>
      <w:tr>
        <w:trPr>
          <w:trHeight w:hRule="atLeast" w:val="563"/>
          <w:cantSplit w:val="false"/>
        </w:trPr>
        <w:tc>
          <w:tcPr>
            <w:tcW w:type="dxa" w:w="416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autoSpaceDE w:val="false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wymienia męskie narządy rozrodcze i ich funkcje </w:t>
            </w:r>
          </w:p>
          <w:p>
            <w:pPr>
              <w:pStyle w:val="style0"/>
              <w:autoSpaceDE w:val="false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wymienia męskie cechy płciowe</w:t>
            </w:r>
          </w:p>
          <w:p>
            <w:pPr>
              <w:pStyle w:val="style0"/>
              <w:autoSpaceDE w:val="false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wskazuje na ilustracji narządy męskiego układu rozrodczego  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38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rysuje schematycznie i opisuje plemnika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omawia proces powstawania nasienia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określa funkcję testosteronu</w:t>
            </w:r>
          </w:p>
        </w:tc>
        <w:tc>
          <w:tcPr>
            <w:tcW w:type="dxa" w:w="358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charakteryzuje męskie pierwszo-, drugo- </w:t>
              <w:br/>
              <w:t xml:space="preserve">i trzeciorzędowe cechy płciowe 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05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uzasadnia, że główka plemnika jest właściwą gametą męską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wykazuje zależność między produkcją hormonów płciowych a zmianami zachodzącymi w ciele mężczyzny 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16"/>
                <w:szCs w:val="20"/>
              </w:rPr>
            </w:pPr>
            <w:r>
              <w:rPr>
                <w:rFonts w:ascii="Times New Roman" w:cs="Times New Roman" w:hAnsi="Times New Roman"/>
                <w:sz w:val="16"/>
                <w:szCs w:val="20"/>
              </w:rPr>
            </w:r>
          </w:p>
        </w:tc>
      </w:tr>
      <w:tr>
        <w:trPr>
          <w:trHeight w:hRule="atLeast" w:val="1076"/>
          <w:cantSplit w:val="false"/>
        </w:trPr>
        <w:tc>
          <w:tcPr>
            <w:tcW w:type="dxa" w:w="416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autoSpaceDE w:val="false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wymienia wewnętrzne narządy rozrodcze</w:t>
            </w:r>
          </w:p>
          <w:p>
            <w:pPr>
              <w:pStyle w:val="style0"/>
              <w:autoSpaceDE w:val="false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wskazuje na ilustracji wewnętrzne narządy żeńskiego układu rozrodczego </w:t>
            </w:r>
          </w:p>
          <w:p>
            <w:pPr>
              <w:pStyle w:val="style0"/>
              <w:autoSpaceDE w:val="false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wylicza zewnętrzne żeńskie narządy płciowe 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16"/>
                <w:szCs w:val="20"/>
              </w:rPr>
            </w:pPr>
            <w:r>
              <w:rPr>
                <w:rFonts w:ascii="Times New Roman" w:cs="Times New Roman" w:hAnsi="Times New Roman"/>
                <w:sz w:val="16"/>
                <w:szCs w:val="20"/>
              </w:rPr>
            </w:r>
          </w:p>
        </w:tc>
        <w:tc>
          <w:tcPr>
            <w:tcW w:type="dxa" w:w="38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opisuje funkcje żeńskiego układu rozrodczego</w:t>
            </w:r>
          </w:p>
        </w:tc>
        <w:tc>
          <w:tcPr>
            <w:tcW w:type="dxa" w:w="358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charakteryzuje żeńskie pierwszo-, drugo- </w:t>
              <w:br/>
              <w:t>i trzeciorzędowe cechy płciowe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opisuje funkcje wewnętrznych narządów rozrodczych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05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tworzy w dowolnej formie prezentację na temat dojrzewania 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wykazuje związek budowy komórki jajowej z pełnioną przez nią funkcją 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550"/>
          <w:cantSplit w:val="false"/>
        </w:trPr>
        <w:tc>
          <w:tcPr>
            <w:tcW w:type="dxa" w:w="416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autoSpaceDE w:val="false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wymienia żeńskie hormony płciowe</w:t>
            </w:r>
          </w:p>
          <w:p>
            <w:pPr>
              <w:pStyle w:val="style0"/>
              <w:autoSpaceDE w:val="false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wymienia kolejne fazy cyklu miesiączkowego</w:t>
            </w:r>
          </w:p>
        </w:tc>
        <w:tc>
          <w:tcPr>
            <w:tcW w:type="dxa" w:w="38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wskazuje w cyklu miesiączkowym dni płodne </w:t>
              <w:br/>
              <w:t xml:space="preserve">i niepłodne 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definiuje jajnik jako miejsce powstawania komórki jajowej 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16"/>
                <w:szCs w:val="20"/>
              </w:rPr>
            </w:pPr>
            <w:r>
              <w:rPr>
                <w:rFonts w:ascii="Times New Roman" w:cs="Times New Roman" w:hAnsi="Times New Roman"/>
                <w:sz w:val="16"/>
                <w:szCs w:val="20"/>
              </w:rPr>
            </w:r>
          </w:p>
        </w:tc>
        <w:tc>
          <w:tcPr>
            <w:tcW w:type="dxa" w:w="358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interpretuje ilustracje przebiegu 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cyklu miesiączkowego</w:t>
            </w:r>
          </w:p>
        </w:tc>
        <w:tc>
          <w:tcPr>
            <w:tcW w:type="dxa" w:w="405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omawia zmiany hormonalne i zmiany w macicy zachodzące w trakcie cyklu miesiączkowym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analizuje rolę ciałka żółtego 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16"/>
                <w:szCs w:val="20"/>
              </w:rPr>
            </w:pPr>
            <w:r>
              <w:rPr>
                <w:rFonts w:ascii="Times New Roman" w:cs="Times New Roman" w:hAnsi="Times New Roman"/>
                <w:sz w:val="16"/>
                <w:szCs w:val="20"/>
              </w:rPr>
            </w:r>
          </w:p>
        </w:tc>
      </w:tr>
      <w:tr>
        <w:trPr>
          <w:trHeight w:hRule="atLeast" w:val="289"/>
          <w:cantSplit w:val="false"/>
        </w:trPr>
        <w:tc>
          <w:tcPr>
            <w:tcW w:type="dxa" w:w="416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autoSpaceDE w:val="false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wymienia choroby układu rozrodczego</w:t>
            </w:r>
          </w:p>
          <w:p>
            <w:pPr>
              <w:pStyle w:val="style0"/>
              <w:autoSpaceDE w:val="false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wymienia naturalne i sztuczne metody planowania rodziny</w:t>
            </w:r>
          </w:p>
        </w:tc>
        <w:tc>
          <w:tcPr>
            <w:tcW w:type="dxa" w:w="38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wskazuje kontakty płciowe jako potencjalne źródło zakażenia układu rozrodczego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przyporządkowuje chorobom źródła zakażenia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wyjaśnia różnicę między nosicielstwem HIV a chorobą AIDS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wymienia drogi zakażenia wirusami HIV, HBV i HCV oraz HPV oraz omawia zasady profilaktyki chorób wywoływanych przez te wirusy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przedstawia podstawowe zasady profilaktyki chorób przenoszonych drogą płciową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16"/>
                <w:szCs w:val="20"/>
              </w:rPr>
            </w:pPr>
            <w:r>
              <w:rPr>
                <w:rFonts w:ascii="Times New Roman" w:cs="Times New Roman" w:hAnsi="Times New Roman"/>
                <w:sz w:val="16"/>
                <w:szCs w:val="20"/>
              </w:rPr>
            </w:r>
          </w:p>
        </w:tc>
        <w:tc>
          <w:tcPr>
            <w:tcW w:type="dxa" w:w="358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wyjaśnia konieczność regularnych wizyt </w:t>
              <w:br/>
              <w:t>u ginekologa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przyporządkowuje chorobom ich charakterystyczne objawy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porównuje naturalne </w:t>
              <w:br/>
              <w:t xml:space="preserve">i sztuczne metody planowania rodziny 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05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wymienia zachowania mogące prowadzić do zakażenia HIV 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ocenia naturalne i sztuczne metody antykoncepcji 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przewiduje indywidualne</w:t>
              <w:br/>
              <w:t xml:space="preserve"> i społeczne skutki zakażenia wirusami HIV, HBV i HCV oraz HPV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262"/>
          <w:cantSplit w:val="false"/>
        </w:trPr>
        <w:tc>
          <w:tcPr>
            <w:tcW w:type="dxa" w:w="416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autoSpaceDE w:val="false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wymienia nazwy błon płodowych</w:t>
            </w:r>
          </w:p>
          <w:p>
            <w:pPr>
              <w:pStyle w:val="style0"/>
              <w:autoSpaceDE w:val="false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podaje, jak długo trwa rozwój płodowy 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38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porządkuje etapy rozwoju zarodka od zapłodnienia do zagnieżdżenia 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wyjaśnia pojęcie „zapłodnienie”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16"/>
                <w:szCs w:val="20"/>
              </w:rPr>
            </w:pPr>
            <w:r>
              <w:rPr>
                <w:rFonts w:ascii="Times New Roman" w:cs="Times New Roman" w:hAnsi="Times New Roman"/>
                <w:sz w:val="16"/>
                <w:szCs w:val="20"/>
              </w:rPr>
            </w:r>
          </w:p>
        </w:tc>
        <w:tc>
          <w:tcPr>
            <w:tcW w:type="dxa" w:w="358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charakteryzuje funkcje błon płodowych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charakteryzuje okres rozwoju płodowego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05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analizuje funkcje łożyska 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288"/>
          <w:cantSplit w:val="false"/>
        </w:trPr>
        <w:tc>
          <w:tcPr>
            <w:tcW w:type="dxa" w:w="416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autoSpaceDE w:val="false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wymienia zmiany zachodzące w organizmie kobiety podczas ciąży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38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omawia zasady higieny zalecane dla kobiet ciężarnych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podaje czas trwania ciąży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omawia wpływ różnych czynników na prawidłowy rozwój zarodka i płodu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16"/>
                <w:szCs w:val="20"/>
              </w:rPr>
            </w:pPr>
            <w:r>
              <w:rPr>
                <w:rFonts w:ascii="Times New Roman" w:cs="Times New Roman" w:hAnsi="Times New Roman"/>
                <w:sz w:val="16"/>
                <w:szCs w:val="20"/>
              </w:rPr>
            </w:r>
          </w:p>
        </w:tc>
        <w:tc>
          <w:tcPr>
            <w:tcW w:type="dxa" w:w="358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wyjaśnia przyczyny zmian zachodzących w organizmie kobiety podczas ciąży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charakteryzuje etapy porodu 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05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uzasadnia konieczność przestrzegania zasad higieny przez kobiety w ciąży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omawia mechanizm powstawania ciąży pojedynczej i mnogiej</w:t>
            </w:r>
          </w:p>
        </w:tc>
      </w:tr>
      <w:tr>
        <w:trPr>
          <w:trHeight w:hRule="atLeast" w:val="391"/>
          <w:cantSplit w:val="false"/>
        </w:trPr>
        <w:tc>
          <w:tcPr>
            <w:tcW w:type="dxa" w:w="416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autoSpaceDE w:val="false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wylicza etapy życia człowieka</w:t>
            </w:r>
          </w:p>
          <w:p>
            <w:pPr>
              <w:pStyle w:val="style0"/>
              <w:autoSpaceDE w:val="false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wymienia rodzaje dojrzałości</w:t>
            </w:r>
          </w:p>
          <w:p>
            <w:pPr>
              <w:pStyle w:val="style0"/>
              <w:autoSpaceDE w:val="false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wymienia różnice w tempie dojrzewania dziewcząt </w:t>
              <w:br/>
              <w:t xml:space="preserve">i chłopców 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38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określa zmiany rozwojowe </w:t>
              <w:br/>
              <w:t>u swoich rówieśników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opisuje objawy starzenia się organizmu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358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charakteryzuje wskazane okresy rozwojowe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przedstawia cechy i przebieg fizycznego, psychicznego </w:t>
              <w:br/>
              <w:t>i społecznego dojrzewania człowieka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16"/>
                <w:szCs w:val="20"/>
              </w:rPr>
            </w:pPr>
            <w:r>
              <w:rPr>
                <w:rFonts w:ascii="Times New Roman" w:cs="Times New Roman" w:hAnsi="Times New Roman"/>
                <w:sz w:val="16"/>
                <w:szCs w:val="20"/>
              </w:rPr>
            </w:r>
          </w:p>
        </w:tc>
        <w:tc>
          <w:tcPr>
            <w:tcW w:type="dxa" w:w="405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analizuje różnice między przekwitaniem a starością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przyporządkowuje okresom rozwojowym zmiany zachodzące w organizmie 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391"/>
          <w:cantSplit w:val="false"/>
        </w:trPr>
        <w:tc>
          <w:tcPr>
            <w:tcW w:type="dxa" w:w="15695"/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/>
            </w:pPr>
            <w:r>
              <w:rPr/>
              <w:t>Dział IV – ZASADY DBAŁOŚCI O WŁASNY ORGANIZM</w:t>
            </w:r>
          </w:p>
        </w:tc>
      </w:tr>
      <w:tr>
        <w:trPr>
          <w:trHeight w:hRule="atLeast" w:val="589"/>
          <w:cantSplit w:val="false"/>
        </w:trPr>
        <w:tc>
          <w:tcPr>
            <w:tcW w:type="dxa" w:w="416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autoSpaceDE w:val="false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omawia wpływ trybu życia na stan zdrowia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38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opisuje zdrowie fizyczne, psychiczne i społeczne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podaje przykłady wpływu środowiska na życie i zdrowie ludzi 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przedstawia znaczenie aktywności fizycznej dla prawidłowego funkcjonowania organizmu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16"/>
                <w:szCs w:val="20"/>
              </w:rPr>
            </w:pPr>
            <w:r>
              <w:rPr>
                <w:rFonts w:ascii="Times New Roman" w:cs="Times New Roman" w:hAnsi="Times New Roman"/>
                <w:sz w:val="16"/>
                <w:szCs w:val="20"/>
              </w:rPr>
            </w:r>
          </w:p>
        </w:tc>
        <w:tc>
          <w:tcPr>
            <w:tcW w:type="dxa" w:w="358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charakteryzuje czynniki wpływające na zdrowie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przedstawia znaczenie pojęć „zdrowie” i „choroba”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rozróżnia zdrowie fizyczne, psychiczne i społeczne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05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wykazuje wpływ środowiska życia na zdrowie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525"/>
          <w:cantSplit w:val="false"/>
        </w:trPr>
        <w:tc>
          <w:tcPr>
            <w:tcW w:type="dxa" w:w="416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autoSpaceDE w:val="false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podaje przykłady trzech chorób zakaźnych i czynniki, które je wywołują</w:t>
            </w:r>
          </w:p>
          <w:p>
            <w:pPr>
              <w:pStyle w:val="style0"/>
              <w:autoSpaceDE w:val="false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wymienia choroby cywilizacyjne</w:t>
            </w:r>
          </w:p>
          <w:p>
            <w:pPr>
              <w:pStyle w:val="style0"/>
              <w:autoSpaceDE w:val="false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wymienia najczęstsze przyczyny nowotworów</w:t>
            </w:r>
          </w:p>
        </w:tc>
        <w:tc>
          <w:tcPr>
            <w:tcW w:type="dxa" w:w="38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przedstawia podstawowe zasady profilaktyki chorób nowotworowych</w:t>
            </w:r>
          </w:p>
          <w:p>
            <w:pPr>
              <w:pStyle w:val="style0"/>
              <w:spacing w:after="0" w:before="0" w:line="240" w:lineRule="auto"/>
              <w:ind w:hanging="119" w:left="119" w:right="-134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klasyfikuje podaną chorobę do grupy chorób cywilizacyjnych lub zakaźnych 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omawia znaczenie szczepień ochronnych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wskazuje alergie jako skutek zanieczyszczenia środowiska 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wskazuje metody zapobiegania chorobom cywilizacyjnym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358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wymienia najważniejsze choroby człowieka wywoływane przez wirusy, bakterie, protisty i pasożyty zwierzęce oraz przedstawia zasady profilaktyki tych chorób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podaje kryterium podziału na choroby zakaźne </w:t>
              <w:br/>
              <w:t>i cywilizacyjne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podaje przykłady szczepień obowiązkowych </w:t>
              <w:br/>
              <w:t>i nieobowiązkowych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wyjaśnia przyczyny powstawania chorób społecznych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05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oblicza własne BMI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dowodzi, że stres jest przyczyną chorób cywilizacyjnych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uzasadnia, że nerwice są chorobami cywilizacyjnymi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uzasadnia konieczność okresowego wykonywania podstawowych badań kontrolnych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wyjaśnia, dlaczego nie należy bez wyraźnej potrzeby przyjmować leków ogólnodostępnych oraz dlaczego antybiotyki i inne leki należy stosować zgodnie z zaleceniami lekarza 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16"/>
                <w:szCs w:val="20"/>
              </w:rPr>
            </w:pPr>
            <w:r>
              <w:rPr>
                <w:rFonts w:ascii="Times New Roman" w:cs="Times New Roman" w:hAnsi="Times New Roman"/>
                <w:sz w:val="16"/>
                <w:szCs w:val="20"/>
              </w:rPr>
            </w:r>
          </w:p>
        </w:tc>
      </w:tr>
      <w:tr>
        <w:trPr>
          <w:trHeight w:hRule="atLeast" w:val="1234"/>
          <w:cantSplit w:val="false"/>
        </w:trPr>
        <w:tc>
          <w:tcPr>
            <w:tcW w:type="dxa" w:w="416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autoSpaceDE w:val="false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podaje przykłady używek</w:t>
            </w:r>
          </w:p>
          <w:p>
            <w:pPr>
              <w:pStyle w:val="style0"/>
              <w:autoSpaceDE w:val="false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przedstawia negatywny wpływ na zdrowie człowieka niektórych substancji psychoaktywnych oraz nadużywania kofeiny </w:t>
              <w:br/>
              <w:t>i niektórych leków (zwłaszcza oddziałujących na psychikę)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38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opisuje MONAR jako miejsce, gdzie można uzyskać pomoc w leczeniu uzależnień</w:t>
            </w:r>
          </w:p>
        </w:tc>
        <w:tc>
          <w:tcPr>
            <w:tcW w:type="dxa" w:w="358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opisuje wpływ palenia tytoniu na zdrowie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omawia skutki działania alkoholu na funkcjonowanie organizmu 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wyjaśnia mechanizm powstawania uzależnień 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wyjaśnia znaczenie profilaktyki uzależnień 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wyjaśnia, jak uniknąć uzależnień 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16"/>
                <w:szCs w:val="20"/>
              </w:rPr>
            </w:pPr>
            <w:r>
              <w:rPr>
                <w:rFonts w:ascii="Times New Roman" w:cs="Times New Roman" w:hAnsi="Times New Roman"/>
                <w:sz w:val="16"/>
                <w:szCs w:val="20"/>
              </w:rPr>
            </w:r>
          </w:p>
        </w:tc>
        <w:tc>
          <w:tcPr>
            <w:tcW w:type="dxa" w:w="405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wykazuje zależność między przyjmowaniem używek </w:t>
              <w:br/>
              <w:t>a powstawaniem nałogu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wykonuje w dowolnej formie prezentację na temat profilaktyki uzależnień </w:t>
            </w:r>
          </w:p>
          <w:p>
            <w:pPr>
              <w:pStyle w:val="style0"/>
              <w:spacing w:after="0" w:before="0" w:line="240" w:lineRule="auto"/>
              <w:ind w:hanging="119" w:left="119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</w:tbl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Wymagania edukacyjne z biologii dla klasy III gimnazjum</w:t>
      </w:r>
    </w:p>
    <w:tbl>
      <w:tblPr>
        <w:jc w:val="center"/>
        <w:tblInd w:type="dxa" w:w="0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color="000000" w:space="0" w:sz="4" w:val="single"/>
          <w:insideV w:color="000000" w:space="0" w:sz="4" w:val="single"/>
        </w:tblBorders>
        <w:tblCellMar>
          <w:top w:type="dxa" w:w="0"/>
          <w:left w:type="dxa" w:w="-5"/>
          <w:bottom w:type="dxa" w:w="0"/>
          <w:right w:type="dxa" w:w="0"/>
        </w:tblCellMar>
      </w:tblPr>
      <w:tblGrid>
        <w:gridCol w:w="15252"/>
      </w:tblGrid>
      <w:tr>
        <w:trPr>
          <w:trHeight w:hRule="exact" w:val="360"/>
          <w:cantSplit w:val="false"/>
        </w:trPr>
        <w:tc>
          <w:tcPr>
            <w:tcW w:type="dxa" w:w="15252"/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 w:val="false"/>
              <w:autoSpaceDE w:val="false"/>
              <w:spacing w:after="0" w:before="75" w:line="240" w:lineRule="auto"/>
              <w:ind w:hanging="0" w:left="5141" w:right="5121"/>
              <w:contextualSpacing w:val="false"/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  <w:t>Poziom  wymagań</w:t>
            </w:r>
          </w:p>
        </w:tc>
      </w:tr>
      <w:tr>
        <w:trPr>
          <w:trHeight w:hRule="exact" w:val="696"/>
          <w:cantSplit w:val="false"/>
        </w:trPr>
        <w:tc>
          <w:tcPr>
            <w:tcW w:type="dxa" w:w="37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-5"/>
            </w:tcMar>
            <w:vAlign w:val="center"/>
          </w:tcPr>
          <w:p>
            <w:pPr>
              <w:pStyle w:val="style0"/>
              <w:spacing w:after="0" w:before="0" w:line="240" w:lineRule="auto"/>
              <w:contextualSpacing w:val="false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Wymagania konieczne</w:t>
            </w:r>
          </w:p>
          <w:p>
            <w:pPr>
              <w:pStyle w:val="style0"/>
              <w:spacing w:after="0" w:before="0" w:line="240" w:lineRule="auto"/>
              <w:contextualSpacing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 xml:space="preserve">(ocena dopuszczająca). Uczeń: </w:t>
            </w:r>
          </w:p>
        </w:tc>
        <w:tc>
          <w:tcPr>
            <w:tcW w:type="dxa" w:w="3827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-5"/>
            </w:tcMar>
            <w:vAlign w:val="center"/>
          </w:tcPr>
          <w:p>
            <w:pPr>
              <w:pStyle w:val="style66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Wymagania podstawowe</w:t>
            </w:r>
          </w:p>
          <w:p>
            <w:pPr>
              <w:pStyle w:val="style0"/>
              <w:spacing w:after="0" w:before="0" w:line="240" w:lineRule="auto"/>
              <w:contextualSpacing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 xml:space="preserve">(ocena dostateczna). Uczeń: </w:t>
            </w:r>
          </w:p>
        </w:tc>
        <w:tc>
          <w:tcPr>
            <w:tcW w:type="dxa" w:w="3544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-5"/>
            </w:tcMar>
            <w:vAlign w:val="center"/>
          </w:tcPr>
          <w:p>
            <w:pPr>
              <w:pStyle w:val="style0"/>
              <w:spacing w:after="0" w:before="0" w:line="240" w:lineRule="auto"/>
              <w:contextualSpacing w:val="false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Wymagania rozszerzające</w:t>
            </w:r>
          </w:p>
          <w:p>
            <w:pPr>
              <w:pStyle w:val="style0"/>
              <w:spacing w:after="0" w:before="0" w:line="240" w:lineRule="auto"/>
              <w:contextualSpacing w:val="false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(ocena dobra).</w:t>
            </w:r>
          </w:p>
          <w:p>
            <w:pPr>
              <w:pStyle w:val="style0"/>
              <w:spacing w:after="0" w:before="0" w:line="240" w:lineRule="auto"/>
              <w:contextualSpacing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 xml:space="preserve">Uczeń: </w:t>
            </w:r>
          </w:p>
        </w:tc>
        <w:tc>
          <w:tcPr>
            <w:tcW w:type="dxa" w:w="4121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-5"/>
            </w:tcMar>
            <w:vAlign w:val="center"/>
          </w:tcPr>
          <w:p>
            <w:pPr>
              <w:pStyle w:val="style66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Wymagania dopełniające</w:t>
            </w:r>
          </w:p>
          <w:p>
            <w:pPr>
              <w:pStyle w:val="style0"/>
              <w:spacing w:after="0" w:before="0" w:line="240" w:lineRule="auto"/>
              <w:contextualSpacing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 xml:space="preserve">(ocena bardzo dobra). Uczeń: </w:t>
            </w:r>
          </w:p>
        </w:tc>
      </w:tr>
      <w:tr>
        <w:trPr>
          <w:trHeight w:hRule="exact" w:val="370"/>
          <w:cantSplit w:val="false"/>
        </w:trPr>
        <w:tc>
          <w:tcPr>
            <w:tcW w:type="dxa" w:w="15252"/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 w:val="false"/>
              <w:autoSpaceDE w:val="false"/>
              <w:spacing w:after="0" w:before="75" w:line="240" w:lineRule="auto"/>
              <w:ind w:hanging="0" w:left="0" w:right="-20"/>
              <w:contextualSpacing w:val="false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 I – </w:t>
            </w:r>
            <w:r>
              <w:rPr>
                <w:caps/>
                <w:sz w:val="20"/>
                <w:szCs w:val="20"/>
              </w:rPr>
              <w:t>Coraz bliżej istoty życia</w:t>
            </w:r>
          </w:p>
        </w:tc>
      </w:tr>
      <w:tr>
        <w:trPr>
          <w:trHeight w:hRule="exact" w:val="4878"/>
          <w:cantSplit w:val="false"/>
        </w:trPr>
        <w:tc>
          <w:tcPr>
            <w:tcW w:type="dxa" w:w="3812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-5"/>
            </w:tcMar>
          </w:tcPr>
          <w:p>
            <w:pPr>
              <w:pStyle w:val="style67"/>
              <w:numPr>
                <w:ilvl w:val="0"/>
                <w:numId w:val="3"/>
              </w:numPr>
              <w:ind w:hanging="119" w:left="119" w:right="0"/>
              <w:rPr>
                <w:color w:val="000000"/>
              </w:rPr>
            </w:pPr>
            <w:r>
              <w:rPr>
                <w:color w:val="000000"/>
              </w:rPr>
              <w:t>podaje, na podstawie analizy diagramu, skład chemiczny biosfery, atmosfery, litosfery i hydrosfery</w:t>
            </w:r>
          </w:p>
          <w:p>
            <w:pPr>
              <w:pStyle w:val="style67"/>
              <w:numPr>
                <w:ilvl w:val="0"/>
                <w:numId w:val="3"/>
              </w:numPr>
              <w:ind w:hanging="119" w:left="119" w:right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określa rolę cukrów i tłuszczów w organizmie człowieka</w:t>
            </w:r>
          </w:p>
          <w:p>
            <w:pPr>
              <w:pStyle w:val="style67"/>
              <w:numPr>
                <w:ilvl w:val="0"/>
                <w:numId w:val="3"/>
              </w:numPr>
              <w:ind w:hanging="119" w:left="119" w:right="0"/>
              <w:rPr>
                <w:color w:val="000000"/>
              </w:rPr>
            </w:pPr>
            <w:r>
              <w:rPr>
                <w:color w:val="000000"/>
              </w:rPr>
              <w:t>wskazuje, z czego są zbudowane białka</w:t>
            </w:r>
          </w:p>
          <w:p>
            <w:pPr>
              <w:pStyle w:val="style67"/>
              <w:numPr>
                <w:ilvl w:val="0"/>
                <w:numId w:val="3"/>
              </w:numPr>
              <w:ind w:hanging="119" w:left="119" w:right="0"/>
              <w:rPr>
                <w:color w:val="000000"/>
              </w:rPr>
            </w:pPr>
            <w:r>
              <w:rPr>
                <w:color w:val="000000"/>
              </w:rPr>
              <w:t>omawia podstawową budowę błony biologicznej</w:t>
            </w:r>
          </w:p>
          <w:p>
            <w:pPr>
              <w:pStyle w:val="style67"/>
              <w:numPr>
                <w:ilvl w:val="0"/>
                <w:numId w:val="3"/>
              </w:numPr>
              <w:ind w:hanging="119" w:left="119" w:right="0"/>
              <w:rPr>
                <w:color w:val="000000"/>
              </w:rPr>
            </w:pPr>
            <w:r>
              <w:rPr>
                <w:color w:val="000000"/>
              </w:rPr>
              <w:t>wymienia funkcje błony komórkowej (</w:t>
            </w:r>
          </w:p>
          <w:p>
            <w:pPr>
              <w:pStyle w:val="style67"/>
              <w:numPr>
                <w:ilvl w:val="0"/>
                <w:numId w:val="3"/>
              </w:numPr>
              <w:ind w:hanging="119" w:left="119" w:right="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rozpoznaje elementy budowy komórki zwierzęcej na rysunku</w:t>
            </w:r>
          </w:p>
          <w:p>
            <w:pPr>
              <w:pStyle w:val="style67"/>
              <w:numPr>
                <w:ilvl w:val="0"/>
                <w:numId w:val="3"/>
              </w:numPr>
              <w:ind w:hanging="119" w:left="119" w:right="0"/>
              <w:rPr>
                <w:color w:val="000000"/>
              </w:rPr>
            </w:pPr>
            <w:r>
              <w:rPr>
                <w:color w:val="000000"/>
              </w:rPr>
              <w:t>omawia budowę komórki roślinnej</w:t>
            </w:r>
          </w:p>
          <w:p>
            <w:pPr>
              <w:pStyle w:val="style67"/>
              <w:numPr>
                <w:ilvl w:val="0"/>
                <w:numId w:val="3"/>
              </w:numPr>
              <w:ind w:hanging="119" w:left="119" w:right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wyjaśnia znaczenie ściany komórkowej, chloroplastów i wakuol</w:t>
            </w:r>
          </w:p>
          <w:p>
            <w:pPr>
              <w:pStyle w:val="style67"/>
              <w:numPr>
                <w:ilvl w:val="0"/>
                <w:numId w:val="3"/>
              </w:numPr>
              <w:ind w:hanging="119" w:left="119" w:right="0"/>
              <w:rPr>
                <w:color w:val="000000"/>
              </w:rPr>
            </w:pPr>
            <w:r>
              <w:rPr>
                <w:color w:val="000000"/>
              </w:rPr>
              <w:t>porównuje budowę komórki roślinnej i zwierzęcej</w:t>
            </w:r>
          </w:p>
          <w:p>
            <w:pPr>
              <w:pStyle w:val="style67"/>
              <w:numPr>
                <w:ilvl w:val="0"/>
                <w:numId w:val="3"/>
              </w:numPr>
              <w:ind w:hanging="119" w:left="119" w:right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rozpoznaje elementy budowy komórki roślinnej na rysunku</w:t>
            </w:r>
          </w:p>
        </w:tc>
        <w:tc>
          <w:tcPr>
            <w:tcW w:type="dxa" w:w="3812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-5"/>
            </w:tcMar>
          </w:tcPr>
          <w:p>
            <w:pPr>
              <w:pStyle w:val="style67"/>
              <w:numPr>
                <w:ilvl w:val="0"/>
                <w:numId w:val="3"/>
              </w:numPr>
              <w:ind w:hanging="119" w:left="119" w:right="0"/>
              <w:rPr>
                <w:color w:val="000000"/>
              </w:rPr>
            </w:pPr>
            <w:r>
              <w:rPr>
                <w:color w:val="000000"/>
              </w:rPr>
              <w:t>omawia rolę wody w organizmach</w:t>
            </w:r>
          </w:p>
          <w:p>
            <w:pPr>
              <w:pStyle w:val="style67"/>
              <w:numPr>
                <w:ilvl w:val="0"/>
                <w:numId w:val="3"/>
              </w:numPr>
              <w:ind w:hanging="119" w:left="119" w:right="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podaje przykłady pokarmów bogatych w cukry i tłuszcze</w:t>
            </w:r>
          </w:p>
          <w:p>
            <w:pPr>
              <w:pStyle w:val="style67"/>
              <w:numPr>
                <w:ilvl w:val="0"/>
                <w:numId w:val="3"/>
              </w:numPr>
              <w:ind w:hanging="119" w:left="119" w:right="0"/>
              <w:rPr>
                <w:color w:val="000000"/>
              </w:rPr>
            </w:pPr>
            <w:r>
              <w:rPr>
                <w:color w:val="000000"/>
              </w:rPr>
              <w:t>wymienia cukry proste, dwucukry i wielocukry</w:t>
            </w:r>
          </w:p>
          <w:p>
            <w:pPr>
              <w:pStyle w:val="style67"/>
              <w:numPr>
                <w:ilvl w:val="0"/>
                <w:numId w:val="3"/>
              </w:numPr>
              <w:ind w:hanging="119" w:left="119" w:right="0"/>
              <w:rPr>
                <w:color w:val="000000"/>
              </w:rPr>
            </w:pPr>
            <w:r>
              <w:rPr>
                <w:color w:val="000000"/>
              </w:rPr>
              <w:t>wykazuje różnorodność białek</w:t>
            </w:r>
          </w:p>
          <w:p>
            <w:pPr>
              <w:pStyle w:val="style67"/>
              <w:numPr>
                <w:ilvl w:val="0"/>
                <w:numId w:val="3"/>
              </w:numPr>
              <w:ind w:hanging="119" w:left="119" w:right="0"/>
              <w:rPr>
                <w:color w:val="000000"/>
              </w:rPr>
            </w:pPr>
            <w:r>
              <w:rPr>
                <w:color w:val="000000"/>
              </w:rPr>
              <w:t>omawia enzymatyczną rolę białek</w:t>
            </w:r>
          </w:p>
          <w:p>
            <w:pPr>
              <w:pStyle w:val="style67"/>
              <w:numPr>
                <w:ilvl w:val="0"/>
                <w:numId w:val="3"/>
              </w:numPr>
              <w:ind w:hanging="119" w:left="119" w:right="0"/>
              <w:rPr>
                <w:color w:val="000000"/>
              </w:rPr>
            </w:pPr>
            <w:r>
              <w:rPr>
                <w:color w:val="000000"/>
              </w:rPr>
              <w:t>wskazuje na schemacie komórki błony biologiczne</w:t>
            </w:r>
          </w:p>
          <w:p>
            <w:pPr>
              <w:pStyle w:val="style67"/>
              <w:numPr>
                <w:ilvl w:val="0"/>
                <w:numId w:val="3"/>
              </w:numPr>
              <w:ind w:hanging="119" w:left="119" w:right="0"/>
              <w:rPr>
                <w:color w:val="000000"/>
              </w:rPr>
            </w:pPr>
            <w:r>
              <w:rPr>
                <w:color w:val="000000"/>
              </w:rPr>
              <w:t>plazmalemmy)</w:t>
            </w:r>
          </w:p>
          <w:p>
            <w:pPr>
              <w:pStyle w:val="style67"/>
              <w:numPr>
                <w:ilvl w:val="0"/>
                <w:numId w:val="3"/>
              </w:numPr>
              <w:ind w:hanging="119" w:left="119" w:right="0"/>
              <w:rPr>
                <w:color w:val="000000"/>
              </w:rPr>
            </w:pPr>
            <w:r>
              <w:rPr>
                <w:color w:val="000000"/>
              </w:rPr>
              <w:t>określa znaczenie błon biologicznych</w:t>
            </w:r>
          </w:p>
          <w:p>
            <w:pPr>
              <w:pStyle w:val="style67"/>
              <w:numPr>
                <w:ilvl w:val="0"/>
                <w:numId w:val="3"/>
              </w:numPr>
              <w:ind w:hanging="119" w:left="119" w:right="0"/>
              <w:rPr>
                <w:color w:val="000000"/>
              </w:rPr>
            </w:pPr>
            <w:r>
              <w:rPr>
                <w:color w:val="000000"/>
              </w:rPr>
              <w:t>omawia budowę komórki zwierzęcej i rolę poszczególnych struktur</w:t>
            </w:r>
          </w:p>
          <w:p>
            <w:pPr>
              <w:pStyle w:val="style67"/>
              <w:numPr>
                <w:ilvl w:val="0"/>
                <w:numId w:val="3"/>
              </w:numPr>
              <w:ind w:hanging="119" w:left="119" w:right="0"/>
              <w:rPr>
                <w:color w:val="000000"/>
              </w:rPr>
            </w:pPr>
            <w:r>
              <w:rPr>
                <w:color w:val="000000"/>
              </w:rPr>
              <w:t>wyjaśnia znaczenie jądra komórkowego</w:t>
            </w:r>
          </w:p>
          <w:p>
            <w:pPr>
              <w:pStyle w:val="style67"/>
              <w:numPr>
                <w:ilvl w:val="0"/>
                <w:numId w:val="3"/>
              </w:numPr>
              <w:ind w:hanging="119" w:left="119" w:right="0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wskazuje, że chromosomy znajdują się w jądrze komórkowym</w:t>
            </w:r>
          </w:p>
          <w:p>
            <w:pPr>
              <w:pStyle w:val="style0"/>
              <w:widowControl w:val="false"/>
              <w:autoSpaceDE w:val="false"/>
              <w:spacing w:after="0" w:before="75" w:line="240" w:lineRule="auto"/>
              <w:ind w:hanging="0" w:left="911" w:right="-20"/>
              <w:contextualSpacing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3676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-5"/>
            </w:tcMar>
          </w:tcPr>
          <w:p>
            <w:pPr>
              <w:pStyle w:val="style67"/>
              <w:numPr>
                <w:ilvl w:val="0"/>
                <w:numId w:val="3"/>
              </w:numPr>
              <w:snapToGrid w:val="false"/>
              <w:ind w:hanging="119" w:left="119" w:right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style67"/>
              <w:numPr>
                <w:ilvl w:val="0"/>
                <w:numId w:val="3"/>
              </w:numPr>
              <w:ind w:hanging="119" w:left="119" w:right="0"/>
              <w:rPr>
                <w:color w:val="000000"/>
              </w:rPr>
            </w:pPr>
            <w:r>
              <w:rPr>
                <w:color w:val="000000"/>
              </w:rPr>
              <w:t>omawia skład chemiczny biosfery, atmosfery, litosfery i hydrosfery</w:t>
            </w:r>
          </w:p>
          <w:p>
            <w:pPr>
              <w:pStyle w:val="style67"/>
              <w:numPr>
                <w:ilvl w:val="0"/>
                <w:numId w:val="3"/>
              </w:numPr>
              <w:ind w:hanging="119" w:left="119" w:right="0"/>
              <w:rPr>
                <w:color w:val="000000"/>
              </w:rPr>
            </w:pPr>
            <w:r>
              <w:rPr>
                <w:color w:val="000000"/>
              </w:rPr>
              <w:t>wymienia grupy lipidów i określa ich rolę</w:t>
            </w:r>
          </w:p>
          <w:p>
            <w:pPr>
              <w:pStyle w:val="style67"/>
              <w:numPr>
                <w:ilvl w:val="0"/>
                <w:numId w:val="3"/>
              </w:numPr>
              <w:ind w:hanging="119" w:left="119" w:right="0"/>
              <w:rPr>
                <w:color w:val="000000"/>
              </w:rPr>
            </w:pPr>
            <w:r>
              <w:rPr>
                <w:color w:val="000000"/>
              </w:rPr>
              <w:t>wymienia inne funkcje pełnione przez białka</w:t>
            </w:r>
          </w:p>
          <w:p>
            <w:pPr>
              <w:pStyle w:val="style67"/>
              <w:numPr>
                <w:ilvl w:val="0"/>
                <w:numId w:val="3"/>
              </w:numPr>
              <w:ind w:hanging="119" w:left="119" w:right="0"/>
              <w:rPr>
                <w:color w:val="000000"/>
              </w:rPr>
            </w:pPr>
            <w:r>
              <w:rPr>
                <w:color w:val="000000"/>
              </w:rPr>
              <w:t>wyjaśnia biologiczne podłoże różnorodności białek</w:t>
            </w:r>
          </w:p>
          <w:p>
            <w:pPr>
              <w:pStyle w:val="style67"/>
              <w:numPr>
                <w:ilvl w:val="0"/>
                <w:numId w:val="3"/>
              </w:numPr>
              <w:ind w:hanging="119" w:left="119" w:right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wykazuje różnorodność błon biologicznych w komórce</w:t>
            </w:r>
          </w:p>
          <w:p>
            <w:pPr>
              <w:pStyle w:val="style67"/>
              <w:numPr>
                <w:ilvl w:val="0"/>
                <w:numId w:val="3"/>
              </w:numPr>
              <w:ind w:hanging="119" w:left="119" w:right="0"/>
              <w:rPr>
                <w:color w:val="000000"/>
              </w:rPr>
            </w:pPr>
            <w:r>
              <w:rPr>
                <w:color w:val="000000"/>
              </w:rPr>
              <w:t>wyjaśnia, co to są chromatyna i chromosomy</w:t>
            </w:r>
          </w:p>
          <w:p>
            <w:pPr>
              <w:pStyle w:val="style67"/>
              <w:numPr>
                <w:ilvl w:val="0"/>
                <w:numId w:val="3"/>
              </w:numPr>
              <w:ind w:hanging="119" w:left="119" w:right="0"/>
              <w:rPr>
                <w:color w:val="000000"/>
              </w:rPr>
            </w:pPr>
            <w:r>
              <w:rPr>
                <w:color w:val="000000"/>
              </w:rPr>
              <w:t>wykazuje zróżnicowanie budowy komórek roślinnych, w zależności od położenia w roślinie</w:t>
            </w:r>
          </w:p>
        </w:tc>
        <w:tc>
          <w:tcPr>
            <w:tcW w:type="dxa" w:w="395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67"/>
              <w:numPr>
                <w:ilvl w:val="0"/>
                <w:numId w:val="3"/>
              </w:numPr>
              <w:ind w:hanging="119" w:left="119" w:right="0"/>
              <w:rPr>
                <w:color w:val="000000"/>
              </w:rPr>
            </w:pPr>
            <w:r>
              <w:rPr>
                <w:color w:val="000000"/>
              </w:rPr>
              <w:t>zapisuje sumaryczne wzory chemiczne cukrów prostych, dwucukrów i wielocukrów</w:t>
            </w:r>
          </w:p>
          <w:p>
            <w:pPr>
              <w:pStyle w:val="style0"/>
              <w:widowControl w:val="false"/>
              <w:autoSpaceDE w:val="false"/>
              <w:spacing w:after="0" w:before="75" w:line="240" w:lineRule="auto"/>
              <w:ind w:hanging="0" w:left="0" w:right="-20"/>
              <w:contextualSpacing w:val="false"/>
              <w:rPr/>
            </w:pPr>
            <w:r>
              <w:rPr/>
              <w:t>uzasadnia jedność chemiczną świata organizmów</w:t>
            </w:r>
          </w:p>
          <w:p>
            <w:pPr>
              <w:pStyle w:val="style67"/>
              <w:numPr>
                <w:ilvl w:val="0"/>
                <w:numId w:val="3"/>
              </w:numPr>
              <w:ind w:hanging="119" w:left="119" w:right="0"/>
              <w:rPr>
                <w:color w:val="000000"/>
              </w:rPr>
            </w:pPr>
            <w:r>
              <w:rPr>
                <w:color w:val="000000"/>
              </w:rPr>
              <w:t>porównuje budowę chemiczną i rolę biologiczną cukrów i tłuszczów</w:t>
            </w:r>
          </w:p>
          <w:p>
            <w:pPr>
              <w:pStyle w:val="style67"/>
              <w:numPr>
                <w:ilvl w:val="0"/>
                <w:numId w:val="3"/>
              </w:numPr>
              <w:ind w:hanging="119" w:left="119" w:right="0"/>
              <w:rPr>
                <w:color w:val="000000"/>
              </w:rPr>
            </w:pPr>
            <w:r>
              <w:rPr>
                <w:color w:val="000000"/>
              </w:rPr>
              <w:t>ukazuje zależność budowy błony biologicznej od pełnionej funkcji</w:t>
            </w:r>
          </w:p>
          <w:p>
            <w:pPr>
              <w:pStyle w:val="style67"/>
              <w:numPr>
                <w:ilvl w:val="0"/>
                <w:numId w:val="3"/>
              </w:numPr>
              <w:ind w:hanging="119" w:left="119" w:right="0"/>
              <w:rPr>
                <w:color w:val="000000"/>
              </w:rPr>
            </w:pPr>
            <w:r>
              <w:rPr>
                <w:color w:val="000000"/>
              </w:rPr>
              <w:t>omawia rolę chromatyny i chromosomów w komórce i życiu osobnika</w:t>
            </w:r>
          </w:p>
          <w:p>
            <w:pPr>
              <w:pStyle w:val="style67"/>
              <w:numPr>
                <w:ilvl w:val="0"/>
                <w:numId w:val="3"/>
              </w:numPr>
              <w:ind w:hanging="119" w:left="119" w:right="0"/>
              <w:rPr>
                <w:color w:val="000000"/>
              </w:rPr>
            </w:pPr>
            <w:r>
              <w:rPr>
                <w:color w:val="000000"/>
              </w:rPr>
              <w:t>omawia znaczenie chromoplastów i leukoplastów</w:t>
            </w:r>
          </w:p>
          <w:p>
            <w:pPr>
              <w:pStyle w:val="style0"/>
              <w:spacing w:after="200" w:before="0"/>
              <w:contextualSpacing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hRule="exact" w:val="8874"/>
          <w:cantSplit w:val="false"/>
        </w:trPr>
        <w:tc>
          <w:tcPr>
            <w:tcW w:type="dxa" w:w="37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 w:val="false"/>
              <w:autoSpaceDE w:val="false"/>
              <w:spacing w:after="0" w:before="39" w:line="240" w:lineRule="auto"/>
              <w:ind w:hanging="0" w:left="85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hAnsi="Times New Roman"/>
                <w:sz w:val="14"/>
                <w:szCs w:val="14"/>
              </w:rPr>
              <w:t>Uczeń:</w:t>
            </w:r>
          </w:p>
          <w:p>
            <w:pPr>
              <w:pStyle w:val="style0"/>
              <w:widowControl w:val="false"/>
              <w:autoSpaceDE w:val="false"/>
              <w:spacing w:after="0" w:before="29" w:line="280" w:lineRule="auto"/>
              <w:ind w:hanging="122" w:left="207" w:right="96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wymienia cechy gatunkowe i indywidualne podanych organizmów</w:t>
            </w:r>
          </w:p>
          <w:p>
            <w:pPr>
              <w:pStyle w:val="style0"/>
              <w:widowControl w:val="false"/>
              <w:autoSpaceDE w:val="false"/>
              <w:spacing w:after="0" w:before="1" w:line="240" w:lineRule="auto"/>
              <w:ind w:hanging="0" w:left="85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wyjaśnia, że jego podobieństwo</w:t>
            </w:r>
          </w:p>
          <w:p>
            <w:pPr>
              <w:pStyle w:val="style0"/>
              <w:widowControl w:val="false"/>
              <w:autoSpaceDE w:val="false"/>
              <w:spacing w:after="0" w:before="29" w:line="280" w:lineRule="auto"/>
              <w:ind w:hanging="0" w:left="207" w:right="228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hAnsi="Times New Roman"/>
                <w:sz w:val="14"/>
                <w:szCs w:val="14"/>
              </w:rPr>
              <w:t>do rodziców jest wynikiem dziedziczenia cech</w:t>
            </w:r>
          </w:p>
          <w:p>
            <w:pPr>
              <w:pStyle w:val="style0"/>
              <w:widowControl w:val="false"/>
              <w:autoSpaceDE w:val="false"/>
              <w:spacing w:after="0" w:before="1" w:line="14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hAnsi="Times New Roman"/>
                <w:sz w:val="14"/>
                <w:szCs w:val="14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40" w:lineRule="auto"/>
              <w:ind w:hanging="0" w:left="85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wskazuje miejsca występowania DNA</w:t>
            </w:r>
          </w:p>
          <w:p>
            <w:pPr>
              <w:pStyle w:val="style0"/>
              <w:widowControl w:val="false"/>
              <w:autoSpaceDE w:val="false"/>
              <w:spacing w:after="0" w:before="29" w:line="240" w:lineRule="auto"/>
              <w:ind w:hanging="0" w:left="85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wylicza elementy budujące DNA</w:t>
            </w:r>
          </w:p>
          <w:p>
            <w:pPr>
              <w:pStyle w:val="style0"/>
              <w:widowControl w:val="false"/>
              <w:autoSpaceDE w:val="false"/>
              <w:spacing w:after="0" w:before="29" w:line="280" w:lineRule="auto"/>
              <w:ind w:hanging="122" w:left="207" w:right="222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określa rolę DNA jako nośnika informacji genetycznej</w:t>
            </w:r>
          </w:p>
          <w:p>
            <w:pPr>
              <w:pStyle w:val="style0"/>
              <w:widowControl w:val="false"/>
              <w:autoSpaceDE w:val="false"/>
              <w:spacing w:after="0" w:before="1" w:line="13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13"/>
                <w:szCs w:val="13"/>
              </w:rPr>
            </w:pPr>
            <w:r>
              <w:rPr>
                <w:rFonts w:ascii="Times New Roman" w:cs="Times New Roman" w:hAnsi="Times New Roman"/>
                <w:sz w:val="13"/>
                <w:szCs w:val="13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80" w:lineRule="auto"/>
              <w:ind w:hanging="122" w:left="207" w:right="161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wymienia nazwy poszczególnych podziałów komórkowych</w:t>
            </w:r>
          </w:p>
          <w:p>
            <w:pPr>
              <w:pStyle w:val="style0"/>
              <w:widowControl w:val="false"/>
              <w:autoSpaceDE w:val="false"/>
              <w:spacing w:after="0" w:before="1" w:line="280" w:lineRule="auto"/>
              <w:ind w:hanging="122" w:left="207" w:right="66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podaje liczbę chromosomów w komórkach somatycznych i płciowych człowieka</w:t>
            </w:r>
          </w:p>
          <w:p>
            <w:pPr>
              <w:pStyle w:val="style0"/>
              <w:widowControl w:val="false"/>
              <w:autoSpaceDE w:val="false"/>
              <w:spacing w:after="0" w:before="1" w:line="280" w:lineRule="auto"/>
              <w:ind w:hanging="122" w:left="207" w:right="389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 xml:space="preserve">wskazuje miejsce zachodzenia mitozy </w:t>
              <w:br/>
              <w:t>i mejozy w organizmie człowieka</w:t>
            </w:r>
          </w:p>
          <w:p>
            <w:pPr>
              <w:pStyle w:val="style0"/>
              <w:widowControl w:val="false"/>
              <w:autoSpaceDE w:val="false"/>
              <w:spacing w:after="0" w:before="1" w:line="18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40" w:lineRule="auto"/>
              <w:ind w:hanging="0" w:left="85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wskazuje kodon na modelu lub ilustracji</w:t>
            </w:r>
          </w:p>
          <w:p>
            <w:pPr>
              <w:pStyle w:val="style0"/>
              <w:widowControl w:val="false"/>
              <w:autoSpaceDE w:val="false"/>
              <w:spacing w:after="0" w:before="29" w:line="240" w:lineRule="auto"/>
              <w:ind w:hanging="0" w:left="207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hAnsi="Times New Roman"/>
                <w:sz w:val="14"/>
                <w:szCs w:val="14"/>
              </w:rPr>
              <w:t>DNA</w:t>
            </w:r>
          </w:p>
          <w:p>
            <w:pPr>
              <w:pStyle w:val="style0"/>
              <w:widowControl w:val="false"/>
              <w:autoSpaceDE w:val="false"/>
              <w:spacing w:after="0" w:before="9" w:line="17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17"/>
                <w:szCs w:val="17"/>
              </w:rPr>
            </w:pPr>
            <w:r>
              <w:rPr>
                <w:rFonts w:ascii="Times New Roman" w:cs="Times New Roman" w:hAnsi="Times New Roman"/>
                <w:sz w:val="17"/>
                <w:szCs w:val="17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80" w:lineRule="auto"/>
              <w:ind w:hanging="122" w:left="207" w:right="432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 xml:space="preserve">rozpoznaje u ludzi cechy dominujące </w:t>
              <w:br/>
              <w:t>i recesywne</w:t>
            </w:r>
          </w:p>
        </w:tc>
        <w:tc>
          <w:tcPr>
            <w:tcW w:type="dxa" w:w="3827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 w:val="false"/>
              <w:autoSpaceDE w:val="false"/>
              <w:spacing w:after="0" w:before="39" w:line="240" w:lineRule="auto"/>
              <w:ind w:hanging="0" w:left="85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hAnsi="Times New Roman"/>
                <w:sz w:val="14"/>
                <w:szCs w:val="14"/>
              </w:rPr>
              <w:t>Uczeń:</w:t>
            </w:r>
          </w:p>
          <w:p>
            <w:pPr>
              <w:pStyle w:val="style0"/>
              <w:widowControl w:val="false"/>
              <w:autoSpaceDE w:val="false"/>
              <w:spacing w:after="0" w:before="29" w:line="240" w:lineRule="auto"/>
              <w:ind w:hanging="0" w:left="85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definiuje pojęcia „genetyka”</w:t>
            </w:r>
          </w:p>
          <w:p>
            <w:pPr>
              <w:pStyle w:val="style0"/>
              <w:widowControl w:val="false"/>
              <w:autoSpaceDE w:val="false"/>
              <w:spacing w:after="0" w:before="29" w:line="240" w:lineRule="auto"/>
              <w:ind w:hanging="0" w:left="177" w:right="757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hAnsi="Times New Roman"/>
                <w:sz w:val="14"/>
                <w:szCs w:val="14"/>
              </w:rPr>
              <w:t>oraz „zmienność organizmów”</w:t>
            </w:r>
          </w:p>
          <w:p>
            <w:pPr>
              <w:pStyle w:val="style0"/>
              <w:widowControl w:val="false"/>
              <w:autoSpaceDE w:val="false"/>
              <w:spacing w:after="0" w:before="29" w:line="280" w:lineRule="auto"/>
              <w:ind w:hanging="122" w:left="208" w:right="795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 xml:space="preserve">rozpoznaje cechy dziedziczne </w:t>
              <w:br/>
              <w:t>i niedziedziczne</w:t>
            </w:r>
          </w:p>
          <w:p>
            <w:pPr>
              <w:pStyle w:val="style0"/>
              <w:widowControl w:val="false"/>
              <w:autoSpaceDE w:val="false"/>
              <w:spacing w:after="0" w:before="1" w:line="280" w:lineRule="auto"/>
              <w:ind w:hanging="122" w:left="208" w:right="47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omawia zastosowania genetyki w różnych dziedzinach: medycynie, kryminalistyce, rolnictwie, archeologii</w:t>
            </w:r>
          </w:p>
          <w:p>
            <w:pPr>
              <w:pStyle w:val="style0"/>
              <w:widowControl w:val="false"/>
              <w:autoSpaceDE w:val="false"/>
              <w:spacing w:after="0" w:before="1" w:line="280" w:lineRule="auto"/>
              <w:ind w:hanging="122" w:left="208" w:right="361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uzasadnia występowanie zmienności wśród ludzi</w:t>
            </w:r>
          </w:p>
          <w:p>
            <w:pPr>
              <w:pStyle w:val="style0"/>
              <w:widowControl w:val="false"/>
              <w:autoSpaceDE w:val="false"/>
              <w:spacing w:after="0" w:before="1" w:line="18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40" w:lineRule="auto"/>
              <w:ind w:hanging="0" w:left="85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przedstawia budowę nukleotydu</w:t>
            </w:r>
          </w:p>
          <w:p>
            <w:pPr>
              <w:pStyle w:val="style0"/>
              <w:widowControl w:val="false"/>
              <w:autoSpaceDE w:val="false"/>
              <w:spacing w:after="0" w:before="29" w:line="240" w:lineRule="auto"/>
              <w:ind w:hanging="0" w:left="85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wymienia nazwy zasad azotowych</w:t>
            </w:r>
          </w:p>
          <w:p>
            <w:pPr>
              <w:pStyle w:val="style0"/>
              <w:widowControl w:val="false"/>
              <w:autoSpaceDE w:val="false"/>
              <w:spacing w:after="0" w:before="29" w:line="240" w:lineRule="auto"/>
              <w:ind w:hanging="0" w:left="85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wyjaśnia regułę komplementarności zasad</w:t>
            </w:r>
          </w:p>
          <w:p>
            <w:pPr>
              <w:pStyle w:val="style0"/>
              <w:widowControl w:val="false"/>
              <w:autoSpaceDE w:val="false"/>
              <w:spacing w:after="0" w:before="29" w:line="240" w:lineRule="auto"/>
              <w:ind w:hanging="0" w:left="85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definiuje pojęcia: „gen” i „genom”</w:t>
            </w:r>
          </w:p>
          <w:p>
            <w:pPr>
              <w:pStyle w:val="style0"/>
              <w:widowControl w:val="false"/>
              <w:autoSpaceDE w:val="false"/>
              <w:spacing w:after="0" w:before="29" w:line="240" w:lineRule="auto"/>
              <w:ind w:hanging="0" w:left="85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przedstawia budowę chromosomu</w:t>
            </w:r>
          </w:p>
          <w:p>
            <w:pPr>
              <w:pStyle w:val="style0"/>
              <w:widowControl w:val="false"/>
              <w:autoSpaceDE w:val="false"/>
              <w:spacing w:after="0" w:before="29" w:line="240" w:lineRule="auto"/>
              <w:ind w:hanging="0" w:left="85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definiuje pojęcie „kariotyp”</w:t>
            </w:r>
          </w:p>
          <w:p>
            <w:pPr>
              <w:pStyle w:val="style0"/>
              <w:widowControl w:val="false"/>
              <w:autoSpaceDE w:val="false"/>
              <w:spacing w:after="0" w:before="29" w:line="240" w:lineRule="auto"/>
              <w:ind w:hanging="0" w:left="85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omawia proces replikacji</w:t>
            </w:r>
          </w:p>
          <w:p>
            <w:pPr>
              <w:pStyle w:val="style0"/>
              <w:widowControl w:val="false"/>
              <w:autoSpaceDE w:val="false"/>
              <w:spacing w:after="0" w:before="29" w:line="240" w:lineRule="auto"/>
              <w:ind w:hanging="0" w:left="85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porównuje budowę DNA z budową RNA</w:t>
            </w:r>
          </w:p>
          <w:p>
            <w:pPr>
              <w:pStyle w:val="style0"/>
              <w:widowControl w:val="false"/>
              <w:autoSpaceDE w:val="false"/>
              <w:spacing w:after="0" w:before="29" w:line="240" w:lineRule="auto"/>
              <w:ind w:hanging="0" w:left="85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rozpoznaje na modelu lub ilustracji DNA</w:t>
            </w:r>
          </w:p>
          <w:p>
            <w:pPr>
              <w:pStyle w:val="style0"/>
              <w:widowControl w:val="false"/>
              <w:autoSpaceDE w:val="false"/>
              <w:spacing w:after="0" w:before="29" w:line="240" w:lineRule="auto"/>
              <w:ind w:hanging="0" w:left="208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hAnsi="Times New Roman"/>
                <w:sz w:val="14"/>
                <w:szCs w:val="14"/>
              </w:rPr>
              <w:t>i RNA</w:t>
            </w:r>
          </w:p>
          <w:p>
            <w:pPr>
              <w:pStyle w:val="style0"/>
              <w:widowControl w:val="false"/>
              <w:autoSpaceDE w:val="false"/>
              <w:spacing w:after="0" w:before="19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80" w:lineRule="auto"/>
              <w:ind w:hanging="122" w:left="208" w:right="225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definiuje pojęcia: „chromosomy homologiczne”, „komórki haploidalne”,</w:t>
            </w:r>
          </w:p>
          <w:p>
            <w:pPr>
              <w:pStyle w:val="style0"/>
              <w:widowControl w:val="false"/>
              <w:autoSpaceDE w:val="false"/>
              <w:spacing w:after="0" w:before="1" w:line="240" w:lineRule="auto"/>
              <w:ind w:hanging="0" w:left="208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>„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komórki diploidalne”</w:t>
            </w:r>
          </w:p>
          <w:p>
            <w:pPr>
              <w:pStyle w:val="style0"/>
              <w:widowControl w:val="false"/>
              <w:autoSpaceDE w:val="false"/>
              <w:spacing w:after="0" w:before="29" w:line="280" w:lineRule="auto"/>
              <w:ind w:hanging="122" w:left="208" w:right="-7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szacuje liczbę chromosomów w komórce haploidalnej, znając liczbę chromosomów w diploidalnej komórce danego organizmu</w:t>
            </w:r>
          </w:p>
          <w:p>
            <w:pPr>
              <w:pStyle w:val="style0"/>
              <w:widowControl w:val="false"/>
              <w:autoSpaceDE w:val="false"/>
              <w:spacing w:after="0" w:before="1" w:line="240" w:lineRule="auto"/>
              <w:ind w:hanging="0" w:left="85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omawia znaczenie mitozy i mejozy</w:t>
            </w:r>
          </w:p>
          <w:p>
            <w:pPr>
              <w:pStyle w:val="style0"/>
              <w:widowControl w:val="false"/>
              <w:autoSpaceDE w:val="false"/>
              <w:spacing w:after="0" w:before="19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40" w:lineRule="auto"/>
              <w:ind w:hanging="0" w:left="85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wyjaśnia pojęcia: „kod genetyczny”,</w:t>
            </w:r>
          </w:p>
          <w:p>
            <w:pPr>
              <w:pStyle w:val="style0"/>
              <w:widowControl w:val="false"/>
              <w:autoSpaceDE w:val="false"/>
              <w:spacing w:after="0" w:before="29" w:line="240" w:lineRule="auto"/>
              <w:ind w:hanging="0" w:left="208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>„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gen”, „kodon”</w:t>
            </w:r>
          </w:p>
          <w:p>
            <w:pPr>
              <w:pStyle w:val="style0"/>
              <w:widowControl w:val="false"/>
              <w:autoSpaceDE w:val="false"/>
              <w:spacing w:after="0" w:before="29" w:line="240" w:lineRule="auto"/>
              <w:ind w:hanging="0" w:left="85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omawia znaczenie kodu genetycznego</w:t>
            </w:r>
          </w:p>
          <w:p>
            <w:pPr>
              <w:pStyle w:val="style0"/>
              <w:widowControl w:val="false"/>
              <w:autoSpaceDE w:val="false"/>
              <w:spacing w:after="0" w:before="29" w:line="240" w:lineRule="auto"/>
              <w:ind w:hanging="0" w:left="85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omawia budowę kodonu i genu</w:t>
            </w:r>
          </w:p>
          <w:p>
            <w:pPr>
              <w:pStyle w:val="style0"/>
              <w:widowControl w:val="false"/>
              <w:autoSpaceDE w:val="false"/>
              <w:spacing w:after="0" w:before="9" w:line="19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19"/>
                <w:szCs w:val="19"/>
              </w:rPr>
            </w:pPr>
            <w:r>
              <w:rPr>
                <w:rFonts w:ascii="Times New Roman" w:cs="Times New Roman" w:hAnsi="Times New Roman"/>
                <w:sz w:val="19"/>
                <w:szCs w:val="19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40" w:lineRule="auto"/>
              <w:ind w:hanging="0" w:left="85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omawia badania Mendla</w:t>
            </w:r>
          </w:p>
          <w:p>
            <w:pPr>
              <w:pStyle w:val="style0"/>
              <w:widowControl w:val="false"/>
              <w:autoSpaceDE w:val="false"/>
              <w:spacing w:after="0" w:before="29" w:line="280" w:lineRule="auto"/>
              <w:ind w:hanging="122" w:left="208" w:right="52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 xml:space="preserve">zapisuje genotypy homozygoty dominującej </w:t>
              <w:br/>
              <w:t>i recesywnej oraz heterozygoty</w:t>
            </w:r>
          </w:p>
          <w:p>
            <w:pPr>
              <w:pStyle w:val="style0"/>
              <w:widowControl w:val="false"/>
              <w:autoSpaceDE w:val="false"/>
              <w:spacing w:after="0" w:before="1" w:line="280" w:lineRule="auto"/>
              <w:ind w:hanging="122" w:left="208" w:right="114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na schemacie krzyżówki genetycznej rozpoznaje genotyp oraz określa fenotyp rodziców i pokolenia potomnego</w:t>
            </w:r>
          </w:p>
          <w:p>
            <w:pPr>
              <w:pStyle w:val="style0"/>
              <w:widowControl w:val="false"/>
              <w:autoSpaceDE w:val="false"/>
              <w:spacing w:after="0" w:before="1" w:line="280" w:lineRule="auto"/>
              <w:ind w:hanging="122" w:left="208" w:right="237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wykonuje krzyżówki genetyczne dotyczące dziedziczenia jednego genu</w:t>
            </w:r>
          </w:p>
        </w:tc>
        <w:tc>
          <w:tcPr>
            <w:tcW w:type="dxa" w:w="3544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 w:val="false"/>
              <w:autoSpaceDE w:val="false"/>
              <w:spacing w:after="0" w:before="39" w:line="240" w:lineRule="auto"/>
              <w:ind w:hanging="0" w:left="85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hAnsi="Times New Roman"/>
                <w:sz w:val="14"/>
                <w:szCs w:val="14"/>
              </w:rPr>
              <w:t>Uczeń:</w:t>
            </w:r>
          </w:p>
          <w:p>
            <w:pPr>
              <w:pStyle w:val="style0"/>
              <w:widowControl w:val="false"/>
              <w:autoSpaceDE w:val="false"/>
              <w:spacing w:after="0" w:before="29" w:line="280" w:lineRule="auto"/>
              <w:ind w:hanging="122" w:left="207" w:right="503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 xml:space="preserve">wskazuje różnice między cechami gatunkowymi a indywidualnymi </w:t>
              <w:br/>
              <w:t>oraz podaje przykłady tych cech</w:t>
            </w:r>
          </w:p>
          <w:p>
            <w:pPr>
              <w:pStyle w:val="style0"/>
              <w:widowControl w:val="false"/>
              <w:autoSpaceDE w:val="false"/>
              <w:spacing w:after="0" w:before="1" w:line="280" w:lineRule="auto"/>
              <w:ind w:hanging="122" w:left="207" w:right="24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 xml:space="preserve">wyjaśnia, z czego wynika podobieństwo organizmów potomnych do rodzicielskich </w:t>
              <w:br/>
              <w:t>w wypadku rozmnażania płciowego</w:t>
            </w:r>
          </w:p>
          <w:p>
            <w:pPr>
              <w:pStyle w:val="style0"/>
              <w:widowControl w:val="false"/>
              <w:autoSpaceDE w:val="false"/>
              <w:spacing w:after="0" w:before="1" w:line="240" w:lineRule="auto"/>
              <w:ind w:hanging="0" w:left="208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hAnsi="Times New Roman"/>
                <w:sz w:val="14"/>
                <w:szCs w:val="14"/>
              </w:rPr>
              <w:t>i bezpłciowego</w:t>
            </w:r>
          </w:p>
          <w:p>
            <w:pPr>
              <w:pStyle w:val="style0"/>
              <w:widowControl w:val="false"/>
              <w:autoSpaceDE w:val="false"/>
              <w:spacing w:after="0" w:before="29" w:line="240" w:lineRule="auto"/>
              <w:ind w:hanging="0" w:left="85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wymienia źródła cech dziedzicznych</w:t>
            </w:r>
          </w:p>
          <w:p>
            <w:pPr>
              <w:pStyle w:val="style0"/>
              <w:widowControl w:val="false"/>
              <w:autoSpaceDE w:val="false"/>
              <w:spacing w:after="0" w:before="29" w:line="280" w:lineRule="auto"/>
              <w:ind w:hanging="0" w:left="208" w:right="63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hAnsi="Times New Roman"/>
                <w:sz w:val="14"/>
                <w:szCs w:val="14"/>
              </w:rPr>
              <w:t>i niedziedzicznych oraz podaje przykłady tych cech</w:t>
            </w:r>
          </w:p>
          <w:p>
            <w:pPr>
              <w:pStyle w:val="style0"/>
              <w:widowControl w:val="false"/>
              <w:autoSpaceDE w:val="false"/>
              <w:spacing w:after="0" w:before="1" w:line="19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19"/>
                <w:szCs w:val="19"/>
              </w:rPr>
            </w:pPr>
            <w:r>
              <w:rPr>
                <w:rFonts w:ascii="Times New Roman" w:cs="Times New Roman" w:hAnsi="Times New Roman"/>
                <w:sz w:val="19"/>
                <w:szCs w:val="19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40" w:lineRule="auto"/>
              <w:ind w:hanging="0" w:left="85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wykazuje konieczność związania DNA</w:t>
            </w:r>
          </w:p>
          <w:p>
            <w:pPr>
              <w:pStyle w:val="style0"/>
              <w:widowControl w:val="false"/>
              <w:autoSpaceDE w:val="false"/>
              <w:spacing w:after="0" w:before="29" w:line="280" w:lineRule="auto"/>
              <w:ind w:hanging="0" w:left="208" w:right="353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hAnsi="Times New Roman"/>
                <w:sz w:val="14"/>
                <w:szCs w:val="14"/>
              </w:rPr>
              <w:t xml:space="preserve">przez białka i powstania chromatyny </w:t>
              <w:br/>
              <w:t>w jądrze komórkowym</w:t>
            </w:r>
          </w:p>
          <w:p>
            <w:pPr>
              <w:pStyle w:val="style0"/>
              <w:widowControl w:val="false"/>
              <w:autoSpaceDE w:val="false"/>
              <w:spacing w:after="0" w:before="1" w:line="280" w:lineRule="auto"/>
              <w:ind w:hanging="122" w:left="208" w:right="68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wyjaśnia, z czego wynika komplementarność zasad</w:t>
            </w:r>
          </w:p>
          <w:p>
            <w:pPr>
              <w:pStyle w:val="style0"/>
              <w:widowControl w:val="false"/>
              <w:autoSpaceDE w:val="false"/>
              <w:spacing w:after="0" w:before="1" w:line="280" w:lineRule="auto"/>
              <w:ind w:hanging="122" w:left="208" w:right="719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 xml:space="preserve">określa różnice między genem </w:t>
              <w:br/>
              <w:t>a genomem</w:t>
            </w:r>
          </w:p>
          <w:p>
            <w:pPr>
              <w:pStyle w:val="style0"/>
              <w:widowControl w:val="false"/>
              <w:autoSpaceDE w:val="false"/>
              <w:spacing w:after="0" w:before="1" w:line="16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40" w:lineRule="auto"/>
              <w:ind w:hanging="0" w:left="85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omawia przebieg mitozy i mejozy</w:t>
            </w:r>
          </w:p>
          <w:p>
            <w:pPr>
              <w:pStyle w:val="style0"/>
              <w:widowControl w:val="false"/>
              <w:autoSpaceDE w:val="false"/>
              <w:spacing w:after="0" w:before="29" w:line="240" w:lineRule="auto"/>
              <w:ind w:hanging="0" w:left="85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omawia różnice między mitozą a mejozą</w:t>
            </w:r>
          </w:p>
          <w:p>
            <w:pPr>
              <w:pStyle w:val="style0"/>
              <w:widowControl w:val="false"/>
              <w:autoSpaceDE w:val="false"/>
              <w:spacing w:after="0" w:before="9" w:line="16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80" w:lineRule="auto"/>
              <w:ind w:hanging="122" w:left="207" w:right="766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wykazuje uniwersalność kodu genetycznego</w:t>
            </w:r>
          </w:p>
          <w:p>
            <w:pPr>
              <w:pStyle w:val="style0"/>
              <w:widowControl w:val="false"/>
              <w:autoSpaceDE w:val="false"/>
              <w:spacing w:after="0" w:before="1" w:line="280" w:lineRule="auto"/>
              <w:ind w:hanging="122" w:left="207" w:right="141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omawia biosyntezę białek na podstawie ilustracji</w:t>
            </w:r>
          </w:p>
          <w:p>
            <w:pPr>
              <w:pStyle w:val="style0"/>
              <w:widowControl w:val="false"/>
              <w:autoSpaceDE w:val="false"/>
              <w:spacing w:after="0" w:before="1" w:line="17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17"/>
                <w:szCs w:val="17"/>
              </w:rPr>
            </w:pPr>
            <w:r>
              <w:rPr>
                <w:rFonts w:ascii="Times New Roman" w:cs="Times New Roman" w:hAnsi="Times New Roman"/>
                <w:sz w:val="17"/>
                <w:szCs w:val="17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80" w:lineRule="auto"/>
              <w:ind w:hanging="122" w:left="208" w:right="726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ocenia znaczenie prac Mendla dla rozwoju genetyki</w:t>
            </w:r>
          </w:p>
          <w:p>
            <w:pPr>
              <w:pStyle w:val="style0"/>
              <w:widowControl w:val="false"/>
              <w:autoSpaceDE w:val="false"/>
              <w:spacing w:after="0" w:before="1" w:line="280" w:lineRule="auto"/>
              <w:ind w:hanging="122" w:left="208" w:right="476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interpretuje krzyżówki genetyczne, używając określeń „homozygota”,</w:t>
            </w:r>
          </w:p>
          <w:p>
            <w:pPr>
              <w:pStyle w:val="style0"/>
              <w:widowControl w:val="false"/>
              <w:autoSpaceDE w:val="false"/>
              <w:spacing w:after="0" w:before="1" w:line="240" w:lineRule="auto"/>
              <w:ind w:hanging="0" w:left="208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>„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heterozygota”, „cecha dominująca”,</w:t>
            </w:r>
          </w:p>
          <w:p>
            <w:pPr>
              <w:pStyle w:val="style0"/>
              <w:widowControl w:val="false"/>
              <w:autoSpaceDE w:val="false"/>
              <w:spacing w:after="0" w:before="29" w:line="240" w:lineRule="auto"/>
              <w:ind w:hanging="0" w:left="208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>„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cecha recesywna”</w:t>
            </w:r>
          </w:p>
        </w:tc>
        <w:tc>
          <w:tcPr>
            <w:tcW w:type="dxa" w:w="4121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 w:val="false"/>
              <w:autoSpaceDE w:val="false"/>
              <w:spacing w:after="0" w:before="39" w:line="240" w:lineRule="auto"/>
              <w:ind w:hanging="0" w:left="57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hAnsi="Times New Roman"/>
                <w:sz w:val="14"/>
                <w:szCs w:val="14"/>
              </w:rPr>
              <w:t>Uczeń:</w:t>
            </w:r>
          </w:p>
          <w:p>
            <w:pPr>
              <w:pStyle w:val="style0"/>
              <w:widowControl w:val="false"/>
              <w:autoSpaceDE w:val="false"/>
              <w:spacing w:after="0" w:before="29" w:line="280" w:lineRule="auto"/>
              <w:ind w:hanging="121" w:left="177" w:right="537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dowodzi, że cechy organizmów kształtują się dzięki materiałowi genetycznemu oraz są wynikiem wpływu środowiska</w:t>
            </w:r>
          </w:p>
          <w:p>
            <w:pPr>
              <w:pStyle w:val="style0"/>
              <w:widowControl w:val="false"/>
              <w:autoSpaceDE w:val="false"/>
              <w:spacing w:after="0" w:before="1" w:line="280" w:lineRule="auto"/>
              <w:ind w:hanging="121" w:left="178" w:right="169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wykonuje portfolio ukazujące jego podobieństwo do dziadków i rodziców</w:t>
            </w:r>
          </w:p>
          <w:p>
            <w:pPr>
              <w:pStyle w:val="style0"/>
              <w:widowControl w:val="false"/>
              <w:autoSpaceDE w:val="false"/>
              <w:spacing w:after="0" w:before="1" w:line="15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15"/>
                <w:szCs w:val="15"/>
              </w:rPr>
            </w:pPr>
            <w:r>
              <w:rPr>
                <w:rFonts w:ascii="Times New Roman" w:cs="Times New Roman" w:hAnsi="Times New Roman"/>
                <w:sz w:val="15"/>
                <w:szCs w:val="15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40" w:lineRule="auto"/>
              <w:ind w:hanging="0" w:left="57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przedstawia graficznie regułę</w:t>
            </w:r>
          </w:p>
          <w:p>
            <w:pPr>
              <w:pStyle w:val="style0"/>
              <w:widowControl w:val="false"/>
              <w:autoSpaceDE w:val="false"/>
              <w:spacing w:after="0" w:before="29" w:line="240" w:lineRule="auto"/>
              <w:ind w:hanging="0" w:left="178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hAnsi="Times New Roman"/>
                <w:sz w:val="14"/>
                <w:szCs w:val="14"/>
              </w:rPr>
              <w:t>komplementarności zasad azotowych</w:t>
            </w:r>
          </w:p>
          <w:p>
            <w:pPr>
              <w:pStyle w:val="style0"/>
              <w:widowControl w:val="false"/>
              <w:autoSpaceDE w:val="false"/>
              <w:spacing w:after="0" w:before="29" w:line="240" w:lineRule="auto"/>
              <w:ind w:hanging="0" w:left="57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wykonuje model DNA</w:t>
            </w:r>
          </w:p>
          <w:p>
            <w:pPr>
              <w:pStyle w:val="style0"/>
              <w:widowControl w:val="false"/>
              <w:autoSpaceDE w:val="false"/>
              <w:spacing w:after="0" w:before="29" w:line="280" w:lineRule="auto"/>
              <w:ind w:hanging="121" w:left="177" w:right="57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uzasadnia konieczność zachodzenia procesu replikacji DNA przed podziałem komórki</w:t>
            </w:r>
          </w:p>
          <w:p>
            <w:pPr>
              <w:pStyle w:val="style0"/>
              <w:widowControl w:val="false"/>
              <w:autoSpaceDE w:val="false"/>
              <w:spacing w:after="0" w:before="1" w:line="15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15"/>
                <w:szCs w:val="15"/>
              </w:rPr>
            </w:pPr>
            <w:r>
              <w:rPr>
                <w:rFonts w:ascii="Times New Roman" w:cs="Times New Roman" w:hAnsi="Times New Roman"/>
                <w:sz w:val="15"/>
                <w:szCs w:val="15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80" w:lineRule="auto"/>
              <w:ind w:hanging="121" w:left="178" w:right="532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wyjaśnia znaczenie rekombinacji genetycznej</w:t>
            </w:r>
          </w:p>
          <w:p>
            <w:pPr>
              <w:pStyle w:val="style0"/>
              <w:widowControl w:val="false"/>
              <w:autoSpaceDE w:val="false"/>
              <w:spacing w:after="0" w:before="1" w:line="280" w:lineRule="auto"/>
              <w:ind w:hanging="121" w:left="177" w:right="269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planuje i wykonuje dowolną techniką model podziału komórki</w:t>
            </w:r>
          </w:p>
          <w:p>
            <w:pPr>
              <w:pStyle w:val="style0"/>
              <w:widowControl w:val="false"/>
              <w:autoSpaceDE w:val="false"/>
              <w:spacing w:after="0" w:before="1" w:line="16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80" w:lineRule="auto"/>
              <w:ind w:hanging="121" w:left="177" w:right="405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odczytuje kolejność aminokwasów kodowanych przez dany fragment mRNA z tabeli kodu genetycznego</w:t>
            </w:r>
          </w:p>
          <w:p>
            <w:pPr>
              <w:pStyle w:val="style0"/>
              <w:widowControl w:val="false"/>
              <w:autoSpaceDE w:val="false"/>
              <w:spacing w:after="0" w:before="1" w:line="280" w:lineRule="auto"/>
              <w:ind w:hanging="121" w:left="177" w:right="161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interpretuje schemat literowego zapisu kodonu i budowy nici kwasu nukleinowego</w:t>
            </w:r>
          </w:p>
          <w:p>
            <w:pPr>
              <w:pStyle w:val="style0"/>
              <w:widowControl w:val="false"/>
              <w:autoSpaceDE w:val="false"/>
              <w:spacing w:after="0" w:before="1" w:line="19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19"/>
                <w:szCs w:val="19"/>
              </w:rPr>
            </w:pPr>
            <w:r>
              <w:rPr>
                <w:rFonts w:ascii="Times New Roman" w:cs="Times New Roman" w:hAnsi="Times New Roman"/>
                <w:sz w:val="19"/>
                <w:szCs w:val="19"/>
              </w:rPr>
            </w:r>
          </w:p>
          <w:p>
            <w:pPr>
              <w:pStyle w:val="style0"/>
              <w:widowControl w:val="false"/>
              <w:autoSpaceDE w:val="false"/>
              <w:spacing w:after="0" w:before="1" w:line="19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19"/>
                <w:szCs w:val="19"/>
              </w:rPr>
            </w:pPr>
            <w:r>
              <w:rPr>
                <w:rFonts w:ascii="Times New Roman" w:cs="Times New Roman" w:hAnsi="Times New Roman"/>
                <w:sz w:val="19"/>
                <w:szCs w:val="19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40" w:lineRule="auto"/>
              <w:ind w:hanging="0" w:left="57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omawia prawo czystości gamet</w:t>
            </w:r>
          </w:p>
          <w:p>
            <w:pPr>
              <w:pStyle w:val="style0"/>
              <w:widowControl w:val="false"/>
              <w:autoSpaceDE w:val="false"/>
              <w:spacing w:after="0" w:before="29" w:line="280" w:lineRule="auto"/>
              <w:ind w:hanging="121" w:left="177" w:right="16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 xml:space="preserve">przewiduje cechy osobników potomnych </w:t>
              <w:br/>
              <w:t>na podstawie prawa czystości gamet</w:t>
            </w:r>
          </w:p>
          <w:p>
            <w:pPr>
              <w:pStyle w:val="style0"/>
              <w:widowControl w:val="false"/>
              <w:autoSpaceDE w:val="false"/>
              <w:spacing w:after="0" w:before="1" w:line="280" w:lineRule="auto"/>
              <w:ind w:hanging="121" w:left="177" w:right="59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tworzy krzyżówki genetyczne dotyczące dziedziczenia określonej cechy i przewiduje genotypy oraz fenotypy potomstwa</w:t>
            </w:r>
          </w:p>
        </w:tc>
      </w:tr>
      <w:tr>
        <w:trPr>
          <w:trHeight w:hRule="exact" w:val="854"/>
          <w:cantSplit w:val="false"/>
        </w:trPr>
        <w:tc>
          <w:tcPr>
            <w:tcW w:type="dxa" w:w="37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 w:val="false"/>
              <w:autoSpaceDE w:val="false"/>
              <w:snapToGrid w:val="false"/>
              <w:spacing w:after="0" w:before="39" w:line="240" w:lineRule="auto"/>
              <w:ind w:hanging="0" w:left="85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hAnsi="Times New Roman"/>
                <w:sz w:val="14"/>
                <w:szCs w:val="14"/>
              </w:rPr>
            </w:r>
          </w:p>
        </w:tc>
        <w:tc>
          <w:tcPr>
            <w:tcW w:type="dxa" w:w="3827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 w:val="false"/>
              <w:autoSpaceDE w:val="false"/>
              <w:snapToGrid w:val="false"/>
              <w:spacing w:after="0" w:before="39" w:line="240" w:lineRule="auto"/>
              <w:ind w:hanging="0" w:left="85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hAnsi="Times New Roman"/>
                <w:sz w:val="14"/>
                <w:szCs w:val="14"/>
              </w:rPr>
            </w:r>
          </w:p>
        </w:tc>
        <w:tc>
          <w:tcPr>
            <w:tcW w:type="dxa" w:w="3544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 w:val="false"/>
              <w:autoSpaceDE w:val="false"/>
              <w:snapToGrid w:val="false"/>
              <w:spacing w:after="0" w:before="39" w:line="240" w:lineRule="auto"/>
              <w:ind w:hanging="0" w:left="85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hAnsi="Times New Roman"/>
                <w:sz w:val="14"/>
                <w:szCs w:val="14"/>
              </w:rPr>
            </w:r>
          </w:p>
        </w:tc>
        <w:tc>
          <w:tcPr>
            <w:tcW w:type="dxa" w:w="4121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 w:val="false"/>
              <w:autoSpaceDE w:val="false"/>
              <w:snapToGrid w:val="false"/>
              <w:spacing w:after="0" w:before="39" w:line="240" w:lineRule="auto"/>
              <w:ind w:hanging="0" w:left="57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hAnsi="Times New Roman"/>
                <w:sz w:val="14"/>
                <w:szCs w:val="14"/>
              </w:rPr>
            </w:r>
          </w:p>
        </w:tc>
      </w:tr>
    </w:tbl>
    <w:tbl>
      <w:tblPr>
        <w:jc w:val="center"/>
        <w:tblInd w:type="dxa" w:w="0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color="000000" w:space="0" w:sz="4" w:val="single"/>
          <w:insideV w:color="000000" w:space="0" w:sz="4" w:val="single"/>
        </w:tblBorders>
        <w:tblCellMar>
          <w:top w:type="dxa" w:w="0"/>
          <w:left w:type="dxa" w:w="-5"/>
          <w:bottom w:type="dxa" w:w="0"/>
          <w:right w:type="dxa" w:w="0"/>
        </w:tblCellMar>
      </w:tblPr>
      <w:tblGrid>
        <w:gridCol w:w="14392"/>
      </w:tblGrid>
      <w:tr>
        <w:trPr>
          <w:trHeight w:hRule="exact" w:val="360"/>
          <w:cantSplit w:val="false"/>
        </w:trPr>
        <w:tc>
          <w:tcPr>
            <w:tcW w:type="dxa" w:w="14392"/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 w:val="false"/>
              <w:autoSpaceDE w:val="false"/>
              <w:spacing w:after="0" w:before="75" w:line="240" w:lineRule="auto"/>
              <w:ind w:hanging="0" w:left="5141" w:right="5121"/>
              <w:contextualSpacing w:val="false"/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  <w:t>Poziom  wymagań</w:t>
            </w:r>
          </w:p>
        </w:tc>
      </w:tr>
      <w:tr>
        <w:trPr>
          <w:trHeight w:hRule="exact" w:val="633"/>
          <w:cantSplit w:val="false"/>
        </w:trPr>
        <w:tc>
          <w:tcPr>
            <w:tcW w:type="dxa" w:w="14392"/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 w:val="false"/>
              <w:autoSpaceDE w:val="false"/>
              <w:spacing w:after="0" w:before="75" w:line="240" w:lineRule="auto"/>
              <w:ind w:hanging="0" w:left="5141" w:right="5121"/>
              <w:contextualSpacing w:val="false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 II – </w:t>
            </w:r>
            <w:r>
              <w:rPr>
                <w:caps/>
                <w:sz w:val="20"/>
                <w:szCs w:val="20"/>
              </w:rPr>
              <w:t>Ekologia, ochrona środowisk i ewolucjonizm</w:t>
            </w:r>
          </w:p>
        </w:tc>
      </w:tr>
      <w:tr>
        <w:trPr>
          <w:trHeight w:hRule="exact" w:val="370"/>
          <w:cantSplit w:val="false"/>
        </w:trPr>
        <w:tc>
          <w:tcPr>
            <w:tcW w:type="dxa" w:w="343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 w:val="false"/>
              <w:autoSpaceDE w:val="false"/>
              <w:spacing w:after="0" w:before="75" w:line="240" w:lineRule="auto"/>
              <w:ind w:hanging="0" w:left="1087" w:right="1067"/>
              <w:contextualSpacing w:val="false"/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  <w:t>konieczny</w:t>
            </w:r>
          </w:p>
        </w:tc>
        <w:tc>
          <w:tcPr>
            <w:tcW w:type="dxa" w:w="382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 w:val="false"/>
              <w:autoSpaceDE w:val="false"/>
              <w:spacing w:after="0" w:before="75" w:line="240" w:lineRule="auto"/>
              <w:ind w:hanging="0" w:left="949" w:right="929"/>
              <w:contextualSpacing w:val="false"/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  <w:t>podstawowy</w:t>
            </w:r>
          </w:p>
        </w:tc>
        <w:tc>
          <w:tcPr>
            <w:tcW w:type="dxa" w:w="35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 w:val="false"/>
              <w:autoSpaceDE w:val="false"/>
              <w:spacing w:after="0" w:before="75" w:line="240" w:lineRule="auto"/>
              <w:ind w:hanging="0" w:left="906" w:right="-20"/>
              <w:contextualSpacing w:val="false"/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  <w:t>rozszerzający</w:t>
            </w:r>
          </w:p>
        </w:tc>
        <w:tc>
          <w:tcPr>
            <w:tcW w:type="dxa" w:w="358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 w:val="false"/>
              <w:autoSpaceDE w:val="false"/>
              <w:spacing w:after="0" w:before="75" w:line="240" w:lineRule="auto"/>
              <w:ind w:hanging="0" w:left="911" w:right="-20"/>
              <w:contextualSpacing w:val="false"/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  <w:t>dopełniający</w:t>
            </w:r>
          </w:p>
        </w:tc>
      </w:tr>
      <w:tr>
        <w:trPr>
          <w:trHeight w:hRule="exact" w:val="5076"/>
          <w:cantSplit w:val="false"/>
        </w:trPr>
        <w:tc>
          <w:tcPr>
            <w:tcW w:type="dxa" w:w="343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-5"/>
            </w:tcMar>
          </w:tcPr>
          <w:p>
            <w:pPr>
              <w:sectPr>
                <w:type w:val="nextPage"/>
                <w:pgSz w:h="11906" w:orient="landscape" w:w="16838"/>
                <w:pgMar w:bottom="720" w:footer="0" w:gutter="0" w:header="0" w:left="720" w:right="720" w:top="720"/>
                <w:pgNumType w:fmt="decimal"/>
                <w:formProt w:val="false"/>
                <w:textDirection w:val="lrTb"/>
                <w:docGrid w:charSpace="0" w:linePitch="360" w:type="default"/>
              </w:sectPr>
              <w:pStyle w:val="style0"/>
              <w:widowControl w:val="false"/>
              <w:autoSpaceDE w:val="false"/>
              <w:spacing w:after="0" w:before="39" w:line="240" w:lineRule="auto"/>
              <w:ind w:hanging="0" w:left="85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hAnsi="Times New Roman"/>
                <w:sz w:val="14"/>
                <w:szCs w:val="14"/>
              </w:rPr>
              <w:t>Uczeń:</w:t>
            </w:r>
          </w:p>
          <w:p>
            <w:pPr>
              <w:sectPr>
                <w:type w:val="nextPage"/>
                <w:pgSz w:h="11906" w:orient="landscape" w:w="16838"/>
                <w:pgMar w:bottom="720" w:footer="0" w:gutter="0" w:header="0" w:left="720" w:right="720" w:top="720"/>
                <w:pgNumType w:fmt="decimal"/>
                <w:formProt w:val="false"/>
                <w:textDirection w:val="lrTb"/>
                <w:docGrid w:charSpace="0" w:linePitch="360" w:type="default"/>
              </w:sectPr>
              <w:pStyle w:val="style0"/>
              <w:widowControl w:val="false"/>
              <w:autoSpaceDE w:val="false"/>
              <w:spacing w:after="0" w:before="29" w:line="280" w:lineRule="auto"/>
              <w:ind w:hanging="122" w:left="207" w:right="-14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 xml:space="preserve">podaje liczbę chromosomów występujących </w:t>
              <w:br/>
              <w:t>w komórce diploidalnej człowieka</w:t>
            </w:r>
          </w:p>
          <w:p>
            <w:pPr>
              <w:pStyle w:val="style0"/>
              <w:widowControl w:val="false"/>
              <w:autoSpaceDE w:val="false"/>
              <w:spacing w:after="0" w:before="1" w:line="240" w:lineRule="auto"/>
              <w:ind w:hanging="0" w:left="85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rozpoznaje kariogram człowieka</w:t>
            </w:r>
          </w:p>
          <w:p>
            <w:pPr>
              <w:pStyle w:val="style0"/>
              <w:widowControl w:val="false"/>
              <w:autoSpaceDE w:val="false"/>
              <w:spacing w:after="0" w:before="29" w:line="280" w:lineRule="auto"/>
              <w:ind w:hanging="122" w:left="208" w:right="561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wskazuje na kariogramie człowieka chromosomy płci</w:t>
            </w:r>
          </w:p>
          <w:p>
            <w:pPr>
              <w:pStyle w:val="style0"/>
              <w:widowControl w:val="false"/>
              <w:autoSpaceDE w:val="false"/>
              <w:spacing w:after="0" w:before="1" w:line="19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19"/>
                <w:szCs w:val="19"/>
              </w:rPr>
            </w:pPr>
            <w:r>
              <w:rPr>
                <w:rFonts w:ascii="Times New Roman" w:cs="Times New Roman" w:hAnsi="Times New Roman"/>
                <w:sz w:val="19"/>
                <w:szCs w:val="19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80" w:lineRule="auto"/>
              <w:ind w:hanging="122" w:left="208" w:right="571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wymienia cztery główne grupy krwi występujące u ludzi</w:t>
            </w:r>
          </w:p>
          <w:p>
            <w:pPr>
              <w:pStyle w:val="style0"/>
              <w:widowControl w:val="false"/>
              <w:autoSpaceDE w:val="false"/>
              <w:spacing w:after="0" w:before="1" w:line="280" w:lineRule="auto"/>
              <w:ind w:hanging="122" w:left="207" w:right="607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określa konsekwencje wystąpienia konfliktu serologicznego</w:t>
            </w:r>
          </w:p>
          <w:p>
            <w:pPr>
              <w:pStyle w:val="style0"/>
              <w:widowControl w:val="false"/>
              <w:autoSpaceDE w:val="false"/>
              <w:spacing w:after="0" w:before="1" w:line="15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15"/>
                <w:szCs w:val="15"/>
              </w:rPr>
            </w:pPr>
            <w:r>
              <w:rPr>
                <w:rFonts w:ascii="Times New Roman" w:cs="Times New Roman" w:hAnsi="Times New Roman"/>
                <w:sz w:val="15"/>
                <w:szCs w:val="15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40" w:lineRule="auto"/>
              <w:ind w:hanging="0" w:left="85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wyjaśnia pojęcie „mutacja”</w:t>
            </w:r>
          </w:p>
          <w:p>
            <w:pPr>
              <w:pStyle w:val="style0"/>
              <w:widowControl w:val="false"/>
              <w:autoSpaceDE w:val="false"/>
              <w:spacing w:after="0" w:before="29" w:line="240" w:lineRule="auto"/>
              <w:ind w:hanging="0" w:left="85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wylicza czynniki mutagenne</w:t>
            </w:r>
          </w:p>
        </w:tc>
        <w:tc>
          <w:tcPr>
            <w:tcW w:type="dxa" w:w="382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 w:val="false"/>
              <w:autoSpaceDE w:val="false"/>
              <w:spacing w:after="0" w:before="39" w:line="240" w:lineRule="auto"/>
              <w:ind w:hanging="0" w:left="85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hAnsi="Times New Roman"/>
                <w:sz w:val="14"/>
                <w:szCs w:val="14"/>
              </w:rPr>
              <w:t>Uczeń:</w:t>
            </w:r>
          </w:p>
          <w:p>
            <w:pPr>
              <w:pStyle w:val="style0"/>
              <w:widowControl w:val="false"/>
              <w:autoSpaceDE w:val="false"/>
              <w:spacing w:after="0" w:before="29" w:line="240" w:lineRule="auto"/>
              <w:ind w:hanging="0" w:left="85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wyjaśnia zasadę dziedziczenia płci</w:t>
            </w:r>
          </w:p>
          <w:p>
            <w:pPr>
              <w:pStyle w:val="style0"/>
              <w:widowControl w:val="false"/>
              <w:autoSpaceDE w:val="false"/>
              <w:spacing w:after="0" w:before="29" w:line="280" w:lineRule="auto"/>
              <w:ind w:hanging="122" w:left="207" w:right="19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wymienia przykłady chorób dziedzicznych sprzężonych z płcią</w:t>
            </w:r>
          </w:p>
          <w:p>
            <w:pPr>
              <w:pStyle w:val="style0"/>
              <w:widowControl w:val="false"/>
              <w:autoSpaceDE w:val="false"/>
              <w:spacing w:after="0" w:before="1" w:line="240" w:lineRule="auto"/>
              <w:ind w:hanging="0" w:left="85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określa cechy chromosomów X i Y</w:t>
            </w:r>
          </w:p>
          <w:p>
            <w:pPr>
              <w:pStyle w:val="style0"/>
              <w:widowControl w:val="false"/>
              <w:autoSpaceDE w:val="false"/>
              <w:spacing w:after="0" w:before="0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9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80" w:lineRule="auto"/>
              <w:ind w:hanging="122" w:left="207" w:right="408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rozpoznaje grupy krwi na podstawie zapisu genotypów osób</w:t>
            </w:r>
          </w:p>
          <w:p>
            <w:pPr>
              <w:pStyle w:val="style0"/>
              <w:widowControl w:val="false"/>
              <w:autoSpaceDE w:val="false"/>
              <w:spacing w:after="0" w:before="1" w:line="240" w:lineRule="auto"/>
              <w:ind w:hanging="0" w:left="85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omawia sposób dziedziczenia grup krwi</w:t>
            </w:r>
          </w:p>
          <w:p>
            <w:pPr>
              <w:pStyle w:val="style0"/>
              <w:widowControl w:val="false"/>
              <w:autoSpaceDE w:val="false"/>
              <w:spacing w:after="0" w:before="29" w:line="240" w:lineRule="auto"/>
              <w:ind w:hanging="0" w:left="85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omawia sposób dziedziczenia czynnika Rh</w:t>
            </w:r>
          </w:p>
          <w:p>
            <w:pPr>
              <w:pStyle w:val="style0"/>
              <w:widowControl w:val="false"/>
              <w:autoSpaceDE w:val="false"/>
              <w:spacing w:after="0" w:before="29" w:line="280" w:lineRule="auto"/>
              <w:ind w:hanging="122" w:left="207" w:right="24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wymienia przykłady cech zależnych od wielu genów oraz od środowiska</w:t>
            </w:r>
          </w:p>
          <w:p>
            <w:pPr>
              <w:pStyle w:val="style0"/>
              <w:widowControl w:val="false"/>
              <w:autoSpaceDE w:val="false"/>
              <w:spacing w:after="0" w:before="1" w:line="280" w:lineRule="auto"/>
              <w:ind w:hanging="122" w:left="207" w:right="64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wyjaśnia, w jaki sposób środowisko wpływa na rozwój osobowości</w:t>
            </w:r>
          </w:p>
          <w:p>
            <w:pPr>
              <w:pStyle w:val="style0"/>
              <w:widowControl w:val="false"/>
              <w:autoSpaceDE w:val="false"/>
              <w:spacing w:after="0" w:before="1" w:line="19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19"/>
                <w:szCs w:val="19"/>
              </w:rPr>
            </w:pPr>
            <w:r>
              <w:rPr>
                <w:rFonts w:ascii="Times New Roman" w:cs="Times New Roman" w:hAnsi="Times New Roman"/>
                <w:sz w:val="19"/>
                <w:szCs w:val="19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80" w:lineRule="auto"/>
              <w:ind w:hanging="122" w:left="207" w:right="1023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 xml:space="preserve">rozróżnia mutacje genowe </w:t>
              <w:br/>
              <w:t>i chromosomowe</w:t>
            </w:r>
          </w:p>
          <w:p>
            <w:pPr>
              <w:pStyle w:val="style0"/>
              <w:widowControl w:val="false"/>
              <w:autoSpaceDE w:val="false"/>
              <w:spacing w:after="0" w:before="1" w:line="280" w:lineRule="auto"/>
              <w:ind w:hanging="122" w:left="207" w:right="57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omawia skutki wybranych mutacji genowych</w:t>
            </w:r>
          </w:p>
          <w:p>
            <w:pPr>
              <w:pStyle w:val="style0"/>
              <w:widowControl w:val="false"/>
              <w:autoSpaceDE w:val="false"/>
              <w:spacing w:after="0" w:before="1" w:line="280" w:lineRule="auto"/>
              <w:ind w:hanging="122" w:left="207" w:right="285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wymienia przykłady chorób człowieka warunkowanych mutacjami genowymi (mukowiscydoza) i chromosomowymi (zespół Downa)</w:t>
            </w:r>
          </w:p>
          <w:p>
            <w:pPr>
              <w:pStyle w:val="style0"/>
              <w:widowControl w:val="false"/>
              <w:autoSpaceDE w:val="false"/>
              <w:spacing w:after="0" w:before="1" w:line="280" w:lineRule="auto"/>
              <w:ind w:hanging="122" w:left="207" w:right="633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charakteryzuje wybrane choroby genetyczne</w:t>
            </w:r>
          </w:p>
        </w:tc>
        <w:tc>
          <w:tcPr>
            <w:tcW w:type="dxa" w:w="35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 w:val="false"/>
              <w:autoSpaceDE w:val="false"/>
              <w:spacing w:after="0" w:before="39" w:line="240" w:lineRule="auto"/>
              <w:ind w:hanging="0" w:left="85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hAnsi="Times New Roman"/>
                <w:sz w:val="14"/>
                <w:szCs w:val="14"/>
              </w:rPr>
              <w:t>Uczeń:</w:t>
            </w:r>
          </w:p>
          <w:p>
            <w:pPr>
              <w:pStyle w:val="style0"/>
              <w:widowControl w:val="false"/>
              <w:autoSpaceDE w:val="false"/>
              <w:spacing w:after="0" w:before="29" w:line="280" w:lineRule="auto"/>
              <w:ind w:hanging="122" w:left="208" w:right="67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wyjaśnia mechanizm ujawniania się cech recesywnych sprzężonych z płcią</w:t>
            </w:r>
          </w:p>
          <w:p>
            <w:pPr>
              <w:pStyle w:val="style0"/>
              <w:widowControl w:val="false"/>
              <w:autoSpaceDE w:val="false"/>
              <w:spacing w:after="0" w:before="1" w:line="280" w:lineRule="auto"/>
              <w:ind w:hanging="122" w:left="208" w:right="238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wykonuje krzyżówkę genetyczną dotyczącą dziedziczenia hemofilii oraz daltonizmu</w:t>
            </w:r>
          </w:p>
          <w:p>
            <w:pPr>
              <w:pStyle w:val="style0"/>
              <w:widowControl w:val="false"/>
              <w:autoSpaceDE w:val="false"/>
              <w:spacing w:after="0" w:before="1" w:line="19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19"/>
                <w:szCs w:val="19"/>
              </w:rPr>
            </w:pPr>
            <w:r>
              <w:rPr>
                <w:rFonts w:ascii="Times New Roman" w:cs="Times New Roman" w:hAnsi="Times New Roman"/>
                <w:sz w:val="19"/>
                <w:szCs w:val="19"/>
              </w:rPr>
            </w:r>
          </w:p>
          <w:p>
            <w:pPr>
              <w:pStyle w:val="style0"/>
              <w:widowControl w:val="false"/>
              <w:autoSpaceDE w:val="false"/>
              <w:spacing w:after="0" w:before="1" w:line="19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19"/>
                <w:szCs w:val="19"/>
              </w:rPr>
            </w:pPr>
            <w:r>
              <w:rPr>
                <w:rFonts w:ascii="Times New Roman" w:cs="Times New Roman" w:hAnsi="Times New Roman"/>
                <w:sz w:val="19"/>
                <w:szCs w:val="19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80" w:lineRule="auto"/>
              <w:ind w:hanging="122" w:left="208" w:right="273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ustala grupy krwi dzieci, znając grupy krwi ich rodziców</w:t>
            </w:r>
          </w:p>
          <w:p>
            <w:pPr>
              <w:pStyle w:val="style0"/>
              <w:widowControl w:val="false"/>
              <w:autoSpaceDE w:val="false"/>
              <w:spacing w:after="0" w:before="1" w:line="280" w:lineRule="auto"/>
              <w:ind w:hanging="122" w:left="208" w:right="485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wykonuje krzyżówkę genetyczną dotyczącą dziedziczenia grup krwi</w:t>
            </w:r>
          </w:p>
          <w:p>
            <w:pPr>
              <w:pStyle w:val="style0"/>
              <w:widowControl w:val="false"/>
              <w:autoSpaceDE w:val="false"/>
              <w:spacing w:after="0" w:before="1" w:line="280" w:lineRule="auto"/>
              <w:ind w:hanging="122" w:left="208" w:right="143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określa możliwość wystąpienia konfliktu serologicznego</w:t>
            </w:r>
          </w:p>
          <w:p>
            <w:pPr>
              <w:pStyle w:val="style0"/>
              <w:widowControl w:val="false"/>
              <w:autoSpaceDE w:val="false"/>
              <w:spacing w:after="0" w:before="1" w:line="17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17"/>
                <w:szCs w:val="17"/>
              </w:rPr>
            </w:pPr>
            <w:r>
              <w:rPr>
                <w:rFonts w:ascii="Times New Roman" w:cs="Times New Roman" w:hAnsi="Times New Roman"/>
                <w:sz w:val="17"/>
                <w:szCs w:val="17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80" w:lineRule="auto"/>
              <w:ind w:hanging="122" w:left="208" w:right="10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uzasadnia, że mutacje są podstawowym czynnikiem zmienności organizmów</w:t>
            </w:r>
          </w:p>
          <w:p>
            <w:pPr>
              <w:pStyle w:val="style0"/>
              <w:widowControl w:val="false"/>
              <w:autoSpaceDE w:val="false"/>
              <w:spacing w:after="0" w:before="1" w:line="280" w:lineRule="auto"/>
              <w:ind w:hanging="122" w:left="208" w:right="269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omawia przyczyny wybranych chorób genetycznych</w:t>
            </w:r>
          </w:p>
        </w:tc>
        <w:tc>
          <w:tcPr>
            <w:tcW w:type="dxa" w:w="358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 w:val="false"/>
              <w:autoSpaceDE w:val="false"/>
              <w:spacing w:after="0" w:before="39" w:line="240" w:lineRule="auto"/>
              <w:ind w:hanging="0" w:left="85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hAnsi="Times New Roman"/>
                <w:sz w:val="14"/>
                <w:szCs w:val="14"/>
              </w:rPr>
              <w:t>Uczeń:</w:t>
            </w:r>
          </w:p>
          <w:p>
            <w:pPr>
              <w:pStyle w:val="style0"/>
              <w:widowControl w:val="false"/>
              <w:autoSpaceDE w:val="false"/>
              <w:spacing w:after="0" w:before="29" w:line="280" w:lineRule="auto"/>
              <w:ind w:hanging="122" w:left="208" w:right="386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 xml:space="preserve">interpretuje krzyżówkę genetyczną dotyczącą dziedziczenia hemofilii </w:t>
              <w:br/>
              <w:t>oraz daltonizmu</w:t>
            </w:r>
          </w:p>
          <w:p>
            <w:pPr>
              <w:pStyle w:val="style0"/>
              <w:widowControl w:val="false"/>
              <w:autoSpaceDE w:val="false"/>
              <w:spacing w:after="0" w:before="1" w:line="280" w:lineRule="auto"/>
              <w:ind w:hanging="122" w:left="208" w:right="31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ocenia znaczenie poznania budowy ludzkiego DNA</w:t>
            </w:r>
          </w:p>
          <w:p>
            <w:pPr>
              <w:pStyle w:val="style0"/>
              <w:widowControl w:val="false"/>
              <w:autoSpaceDE w:val="false"/>
              <w:spacing w:after="0" w:before="1" w:line="19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19"/>
                <w:szCs w:val="19"/>
              </w:rPr>
            </w:pPr>
            <w:r>
              <w:rPr>
                <w:rFonts w:ascii="Times New Roman" w:cs="Times New Roman" w:hAnsi="Times New Roman"/>
                <w:sz w:val="19"/>
                <w:szCs w:val="19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80" w:lineRule="auto"/>
              <w:ind w:hanging="122" w:left="208" w:right="952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ocenia wpływ środowiska na kształtowanie się cech</w:t>
            </w:r>
          </w:p>
          <w:p>
            <w:pPr>
              <w:pStyle w:val="style0"/>
              <w:widowControl w:val="false"/>
              <w:autoSpaceDE w:val="false"/>
              <w:spacing w:after="0" w:before="1" w:line="280" w:lineRule="auto"/>
              <w:ind w:hanging="122" w:left="208" w:right="601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przewiduje wpływ prowadzenia określonego trybu życia</w:t>
            </w:r>
          </w:p>
          <w:p>
            <w:pPr>
              <w:pStyle w:val="style0"/>
              <w:widowControl w:val="false"/>
              <w:autoSpaceDE w:val="false"/>
              <w:spacing w:after="0" w:before="1" w:line="240" w:lineRule="auto"/>
              <w:ind w:hanging="0" w:left="208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hAnsi="Times New Roman"/>
                <w:sz w:val="14"/>
                <w:szCs w:val="14"/>
              </w:rPr>
              <w:t>na powstawanie chorób genetycznych</w:t>
            </w:r>
          </w:p>
          <w:p>
            <w:pPr>
              <w:pStyle w:val="style0"/>
              <w:widowControl w:val="false"/>
              <w:autoSpaceDE w:val="false"/>
              <w:spacing w:after="0" w:before="9" w:line="18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40" w:lineRule="auto"/>
              <w:ind w:hanging="0" w:left="85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dowodzi znaczenia mutacji</w:t>
            </w:r>
          </w:p>
          <w:p>
            <w:pPr>
              <w:pStyle w:val="style0"/>
              <w:widowControl w:val="false"/>
              <w:autoSpaceDE w:val="false"/>
              <w:spacing w:after="0" w:before="29" w:line="240" w:lineRule="auto"/>
              <w:ind w:hanging="0" w:left="208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hAnsi="Times New Roman"/>
                <w:sz w:val="14"/>
                <w:szCs w:val="14"/>
              </w:rPr>
              <w:t>w przystosowaniu organizmów</w:t>
            </w:r>
          </w:p>
          <w:p>
            <w:pPr>
              <w:pStyle w:val="style0"/>
              <w:widowControl w:val="false"/>
              <w:autoSpaceDE w:val="false"/>
              <w:spacing w:after="0" w:before="29" w:line="240" w:lineRule="auto"/>
              <w:ind w:hanging="0" w:left="208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hAnsi="Times New Roman"/>
                <w:sz w:val="14"/>
                <w:szCs w:val="14"/>
              </w:rPr>
              <w:t>do zmieniającego się środowiska</w:t>
            </w:r>
          </w:p>
          <w:p>
            <w:pPr>
              <w:pStyle w:val="style0"/>
              <w:widowControl w:val="false"/>
              <w:autoSpaceDE w:val="false"/>
              <w:spacing w:after="0" w:before="29" w:line="280" w:lineRule="auto"/>
              <w:ind w:hanging="122" w:left="208" w:right="174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 xml:space="preserve">ocenia znaczenie badań prenatalnych </w:t>
              <w:br/>
              <w:t>dla człowieka</w:t>
            </w:r>
          </w:p>
        </w:tc>
      </w:tr>
      <w:tr>
        <w:trPr>
          <w:trHeight w:hRule="exact" w:val="3058"/>
          <w:cantSplit w:val="false"/>
        </w:trPr>
        <w:tc>
          <w:tcPr>
            <w:tcW w:type="dxa" w:w="343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 w:val="false"/>
              <w:autoSpaceDE w:val="false"/>
              <w:spacing w:after="0" w:before="39" w:line="240" w:lineRule="auto"/>
              <w:ind w:hanging="0" w:left="85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definiuje pojęcie „ewolucja”</w:t>
            </w:r>
          </w:p>
          <w:p>
            <w:pPr>
              <w:pStyle w:val="style0"/>
              <w:widowControl w:val="false"/>
              <w:autoSpaceDE w:val="false"/>
              <w:spacing w:after="0" w:before="29" w:line="240" w:lineRule="auto"/>
              <w:ind w:hanging="0" w:left="85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wymienia dowody ewolucji</w:t>
            </w:r>
          </w:p>
          <w:p>
            <w:pPr>
              <w:pStyle w:val="style0"/>
              <w:widowControl w:val="false"/>
              <w:autoSpaceDE w:val="false"/>
              <w:spacing w:after="0" w:before="29" w:line="280" w:lineRule="auto"/>
              <w:ind w:hanging="122" w:left="208" w:right="366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wskazuje przykłady narządów szczątkowych w organizmie człowieka</w:t>
            </w:r>
          </w:p>
          <w:p>
            <w:pPr>
              <w:pStyle w:val="style0"/>
              <w:widowControl w:val="false"/>
              <w:autoSpaceDE w:val="false"/>
              <w:spacing w:after="0" w:before="1" w:line="14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hAnsi="Times New Roman"/>
                <w:sz w:val="14"/>
                <w:szCs w:val="14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40" w:lineRule="auto"/>
              <w:ind w:hanging="0" w:left="85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omawia ideę walki o byt</w:t>
            </w:r>
          </w:p>
        </w:tc>
        <w:tc>
          <w:tcPr>
            <w:tcW w:type="dxa" w:w="382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 w:val="false"/>
              <w:autoSpaceDE w:val="false"/>
              <w:spacing w:after="0" w:before="39" w:line="280" w:lineRule="auto"/>
              <w:ind w:hanging="122" w:left="207" w:right="451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wymienia przykłady różnych rodzajów skamieniałości</w:t>
            </w:r>
          </w:p>
          <w:p>
            <w:pPr>
              <w:pStyle w:val="style0"/>
              <w:widowControl w:val="false"/>
              <w:autoSpaceDE w:val="false"/>
              <w:spacing w:after="0" w:before="1" w:line="240" w:lineRule="auto"/>
              <w:ind w:hanging="0" w:left="85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omawia etapy powstawania skamieniałości</w:t>
            </w:r>
          </w:p>
          <w:p>
            <w:pPr>
              <w:pStyle w:val="style0"/>
              <w:widowControl w:val="false"/>
              <w:autoSpaceDE w:val="false"/>
              <w:spacing w:after="0" w:before="29" w:line="240" w:lineRule="auto"/>
              <w:ind w:hanging="0" w:left="85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definiuje pojęcie „relikt”</w:t>
            </w:r>
          </w:p>
          <w:p>
            <w:pPr>
              <w:pStyle w:val="style0"/>
              <w:widowControl w:val="false"/>
              <w:autoSpaceDE w:val="false"/>
              <w:spacing w:after="0" w:before="29" w:line="240" w:lineRule="auto"/>
              <w:ind w:hanging="0" w:left="85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wymienia przykłady reliktów</w:t>
            </w:r>
          </w:p>
          <w:p>
            <w:pPr>
              <w:pStyle w:val="style0"/>
              <w:widowControl w:val="false"/>
              <w:autoSpaceDE w:val="false"/>
              <w:spacing w:after="0" w:before="29" w:line="240" w:lineRule="auto"/>
              <w:ind w:hanging="0" w:left="85" w:right="-42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definiuje pojęcia: „struktury homologiczne”,</w:t>
            </w:r>
          </w:p>
          <w:p>
            <w:pPr>
              <w:pStyle w:val="style0"/>
              <w:widowControl w:val="false"/>
              <w:autoSpaceDE w:val="false"/>
              <w:spacing w:after="0" w:before="29" w:line="240" w:lineRule="auto"/>
              <w:ind w:hanging="0" w:left="177" w:right="142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>„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struktury analogiczne”, „konwergencja”</w:t>
            </w:r>
          </w:p>
          <w:p>
            <w:pPr>
              <w:pStyle w:val="style0"/>
              <w:widowControl w:val="false"/>
              <w:autoSpaceDE w:val="false"/>
              <w:spacing w:after="0" w:before="29" w:line="280" w:lineRule="auto"/>
              <w:ind w:hanging="122" w:left="207" w:right="13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 xml:space="preserve">wymienia przykłady struktur homologicznych </w:t>
              <w:br/>
              <w:t>i analogicznych</w:t>
            </w:r>
          </w:p>
          <w:p>
            <w:pPr>
              <w:pStyle w:val="style0"/>
              <w:widowControl w:val="false"/>
              <w:autoSpaceDE w:val="false"/>
              <w:spacing w:after="0" w:before="1" w:line="19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19"/>
                <w:szCs w:val="19"/>
              </w:rPr>
            </w:pPr>
            <w:r>
              <w:rPr>
                <w:rFonts w:ascii="Times New Roman" w:cs="Times New Roman" w:hAnsi="Times New Roman"/>
                <w:sz w:val="19"/>
                <w:szCs w:val="19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40" w:lineRule="auto"/>
              <w:ind w:hanging="0" w:left="85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omawia główne założenia teorii ewolucji</w:t>
            </w:r>
          </w:p>
          <w:p>
            <w:pPr>
              <w:pStyle w:val="style0"/>
              <w:widowControl w:val="false"/>
              <w:autoSpaceDE w:val="false"/>
              <w:spacing w:after="0" w:before="29" w:line="240" w:lineRule="auto"/>
              <w:ind w:hanging="0" w:left="207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hAnsi="Times New Roman"/>
                <w:sz w:val="14"/>
                <w:szCs w:val="14"/>
              </w:rPr>
              <w:t>Darwina</w:t>
            </w:r>
          </w:p>
          <w:p>
            <w:pPr>
              <w:pStyle w:val="style0"/>
              <w:widowControl w:val="false"/>
              <w:autoSpaceDE w:val="false"/>
              <w:spacing w:after="0" w:before="29" w:line="240" w:lineRule="auto"/>
              <w:ind w:hanging="0" w:left="85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definiuje pojęcie „endemit”</w:t>
            </w:r>
          </w:p>
          <w:p>
            <w:pPr>
              <w:pStyle w:val="style0"/>
              <w:widowControl w:val="false"/>
              <w:autoSpaceDE w:val="false"/>
              <w:spacing w:after="0" w:before="29" w:line="240" w:lineRule="auto"/>
              <w:ind w:hanging="0" w:left="85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wymienia przykłady endemitów</w:t>
            </w:r>
          </w:p>
          <w:p>
            <w:pPr>
              <w:pStyle w:val="style0"/>
              <w:widowControl w:val="false"/>
              <w:autoSpaceDE w:val="false"/>
              <w:spacing w:after="0" w:before="29" w:line="280" w:lineRule="auto"/>
              <w:ind w:hanging="122" w:left="207" w:right="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wyjaśnia, na czym polega dobór naturalny i dobór sztuczny</w:t>
            </w:r>
          </w:p>
          <w:p>
            <w:pPr>
              <w:pStyle w:val="style0"/>
              <w:widowControl w:val="false"/>
              <w:autoSpaceDE w:val="false"/>
              <w:spacing w:after="0" w:before="1" w:line="280" w:lineRule="auto"/>
              <w:ind w:hanging="122" w:left="207" w:right="301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ilustruje przykładami działanie doboru naturalnego i doboru sztucznego</w:t>
            </w:r>
          </w:p>
        </w:tc>
        <w:tc>
          <w:tcPr>
            <w:tcW w:type="dxa" w:w="35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 w:val="false"/>
              <w:autoSpaceDE w:val="false"/>
              <w:spacing w:after="0" w:before="39" w:line="240" w:lineRule="auto"/>
              <w:ind w:hanging="0" w:left="85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klasyfikuje dowody ewolucji</w:t>
            </w:r>
          </w:p>
          <w:p>
            <w:pPr>
              <w:pStyle w:val="style0"/>
              <w:widowControl w:val="false"/>
              <w:autoSpaceDE w:val="false"/>
              <w:spacing w:after="0" w:before="29" w:line="240" w:lineRule="auto"/>
              <w:ind w:hanging="0" w:left="55" w:right="473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rozpoznaje rodzaje skamieniałości</w:t>
            </w:r>
          </w:p>
          <w:p>
            <w:pPr>
              <w:pStyle w:val="style0"/>
              <w:widowControl w:val="false"/>
              <w:autoSpaceDE w:val="false"/>
              <w:spacing w:after="0" w:before="29" w:line="240" w:lineRule="auto"/>
              <w:ind w:hanging="0" w:left="85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rozpoznaje ogniwa pośrednie</w:t>
            </w:r>
          </w:p>
          <w:p>
            <w:pPr>
              <w:pStyle w:val="style0"/>
              <w:widowControl w:val="false"/>
              <w:autoSpaceDE w:val="false"/>
              <w:spacing w:after="0" w:before="29" w:line="280" w:lineRule="auto"/>
              <w:ind w:hanging="122" w:left="208" w:right="-8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wskazuje u form pośrednich cechy dwóch różnych grup systematycznych</w:t>
            </w:r>
          </w:p>
          <w:p>
            <w:pPr>
              <w:pStyle w:val="style0"/>
              <w:widowControl w:val="false"/>
              <w:autoSpaceDE w:val="false"/>
              <w:spacing w:after="0" w:before="1" w:line="280" w:lineRule="auto"/>
              <w:ind w:hanging="122" w:left="208" w:right="-16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omawia przykłady potwierdzające jedność budowy i funkcjonowania organizmów</w:t>
            </w:r>
          </w:p>
          <w:p>
            <w:pPr>
              <w:pStyle w:val="style0"/>
              <w:widowControl w:val="false"/>
              <w:autoSpaceDE w:val="false"/>
              <w:spacing w:after="0" w:before="1" w:line="17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17"/>
                <w:szCs w:val="17"/>
              </w:rPr>
            </w:pPr>
            <w:r>
              <w:rPr>
                <w:rFonts w:ascii="Times New Roman" w:cs="Times New Roman" w:hAnsi="Times New Roman"/>
                <w:sz w:val="17"/>
                <w:szCs w:val="17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40" w:lineRule="auto"/>
              <w:ind w:hanging="0" w:left="85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określa rolę doboru naturalnego</w:t>
            </w:r>
          </w:p>
          <w:p>
            <w:pPr>
              <w:pStyle w:val="style0"/>
              <w:widowControl w:val="false"/>
              <w:autoSpaceDE w:val="false"/>
              <w:spacing w:after="0" w:before="29" w:line="240" w:lineRule="auto"/>
              <w:ind w:hanging="0" w:left="177" w:right="486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hAnsi="Times New Roman"/>
                <w:sz w:val="14"/>
                <w:szCs w:val="14"/>
              </w:rPr>
              <w:t>w powstawaniu nowych gatunków</w:t>
            </w:r>
          </w:p>
          <w:p>
            <w:pPr>
              <w:pStyle w:val="style0"/>
              <w:widowControl w:val="false"/>
              <w:autoSpaceDE w:val="false"/>
              <w:spacing w:after="0" w:before="29" w:line="280" w:lineRule="auto"/>
              <w:ind w:hanging="122" w:left="208" w:right="386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omawia różnice pomiędzy doborem naturalnym a doborem sztucznym</w:t>
            </w:r>
          </w:p>
          <w:p>
            <w:pPr>
              <w:pStyle w:val="style0"/>
              <w:widowControl w:val="false"/>
              <w:autoSpaceDE w:val="false"/>
              <w:spacing w:after="0" w:before="1" w:line="280" w:lineRule="auto"/>
              <w:ind w:hanging="122" w:left="208" w:right="13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ocenia korzyści człowieka z zastosowania doboru sztucznego</w:t>
            </w:r>
          </w:p>
        </w:tc>
        <w:tc>
          <w:tcPr>
            <w:tcW w:type="dxa" w:w="358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 w:val="false"/>
              <w:autoSpaceDE w:val="false"/>
              <w:spacing w:after="0" w:before="39" w:line="280" w:lineRule="auto"/>
              <w:ind w:hanging="122" w:left="208" w:right="716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określa warunki powstawania skamieniałości</w:t>
            </w:r>
          </w:p>
          <w:p>
            <w:pPr>
              <w:pStyle w:val="style0"/>
              <w:widowControl w:val="false"/>
              <w:autoSpaceDE w:val="false"/>
              <w:spacing w:after="0" w:before="1" w:line="280" w:lineRule="auto"/>
              <w:ind w:hanging="122" w:left="208" w:right="194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przedstawia w formie graficznej etapy powstawania skamieniałości</w:t>
            </w:r>
          </w:p>
          <w:p>
            <w:pPr>
              <w:pStyle w:val="style0"/>
              <w:widowControl w:val="false"/>
              <w:autoSpaceDE w:val="false"/>
              <w:spacing w:after="0" w:before="1" w:line="240" w:lineRule="auto"/>
              <w:ind w:hanging="0" w:left="85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ocenia rolę struktur homologicznych</w:t>
            </w:r>
          </w:p>
          <w:p>
            <w:pPr>
              <w:pStyle w:val="style0"/>
              <w:widowControl w:val="false"/>
              <w:autoSpaceDE w:val="false"/>
              <w:spacing w:after="0" w:before="29" w:line="240" w:lineRule="auto"/>
              <w:ind w:hanging="0" w:left="208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hAnsi="Times New Roman"/>
                <w:sz w:val="14"/>
                <w:szCs w:val="14"/>
              </w:rPr>
              <w:t>i analogicznych jako dowodów ewolucji</w:t>
            </w:r>
          </w:p>
          <w:p>
            <w:pPr>
              <w:pStyle w:val="style0"/>
              <w:widowControl w:val="false"/>
              <w:autoSpaceDE w:val="false"/>
              <w:spacing w:after="0" w:before="9" w:line="18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80" w:lineRule="auto"/>
              <w:ind w:hanging="122" w:left="208" w:right="68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wyjaśnia, w jaki sposób izolacja geograficzna prowadzi do powstawania nowych gatunków</w:t>
            </w:r>
          </w:p>
          <w:p>
            <w:pPr>
              <w:pStyle w:val="style0"/>
              <w:widowControl w:val="false"/>
              <w:autoSpaceDE w:val="false"/>
              <w:spacing w:after="0" w:before="1" w:line="280" w:lineRule="auto"/>
              <w:ind w:hanging="122" w:left="208" w:right="515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omawia współczesne spojrzenie na ewolucję – syntetyczną teorię ewolucji</w:t>
            </w:r>
          </w:p>
        </w:tc>
      </w:tr>
    </w:tbl>
    <w:p>
      <w:pPr>
        <w:pStyle w:val="style0"/>
        <w:widowControl w:val="false"/>
        <w:autoSpaceDE w:val="false"/>
        <w:spacing w:after="0" w:before="4" w:line="200" w:lineRule="exact"/>
        <w:ind w:hanging="0" w:left="0" w:right="-20"/>
        <w:contextualSpacing w:val="false"/>
        <w:rPr>
          <w:rFonts w:ascii="Times New Roman" w:cs="Times New Roman" w:hAnsi="Times New Roman"/>
          <w:color w:val="000000"/>
          <w:sz w:val="20"/>
          <w:szCs w:val="20"/>
        </w:rPr>
      </w:pPr>
      <w:r>
        <w:rPr>
          <w:rFonts w:ascii="Times New Roman" w:cs="Times New Roman" w:hAnsi="Times New Roman"/>
          <w:color w:val="000000"/>
          <w:sz w:val="20"/>
          <w:szCs w:val="20"/>
        </w:rPr>
      </w:r>
    </w:p>
    <w:p>
      <w:pPr>
        <w:sectPr>
          <w:type w:val="nextPage"/>
          <w:pgSz w:h="11906" w:orient="landscape" w:w="16838"/>
          <w:pgMar w:bottom="720" w:footer="0" w:gutter="0" w:header="0" w:left="720" w:right="720" w:top="720"/>
          <w:pgNumType w:fmt="decimal"/>
          <w:formProt w:val="false"/>
          <w:textDirection w:val="lrTb"/>
          <w:docGrid w:charSpace="0" w:linePitch="360" w:type="default"/>
        </w:sectPr>
        <w:pStyle w:val="style0"/>
        <w:widowControl w:val="false"/>
        <w:autoSpaceDE w:val="false"/>
        <w:spacing w:after="0" w:before="0" w:line="240" w:lineRule="auto"/>
        <w:ind w:hanging="0" w:left="106" w:right="-20"/>
        <w:contextualSpacing w:val="false"/>
        <w:rPr>
          <w:rFonts w:ascii="Times New Roman" w:cs="Times New Roman" w:hAnsi="Times New Roman"/>
          <w:color w:val="000000"/>
          <w:sz w:val="20"/>
          <w:szCs w:val="20"/>
        </w:rPr>
      </w:pPr>
      <w:r>
        <w:rPr>
          <w:rFonts w:ascii="Times New Roman" w:cs="Times New Roman" w:hAnsi="Times New Roman"/>
          <w:color w:val="000000"/>
          <w:sz w:val="20"/>
          <w:szCs w:val="20"/>
        </w:rPr>
      </w:r>
    </w:p>
    <w:p>
      <w:pPr>
        <w:pStyle w:val="style0"/>
        <w:widowControl w:val="false"/>
        <w:tabs>
          <w:tab w:leader="none" w:pos="540" w:val="left"/>
        </w:tabs>
        <w:autoSpaceDE w:val="false"/>
        <w:spacing w:after="0" w:before="72" w:line="240" w:lineRule="auto"/>
        <w:ind w:hanging="0" w:left="106" w:right="-20"/>
        <w:contextualSpacing w:val="false"/>
        <w:rPr>
          <w:rFonts w:ascii="Times New Roman" w:cs="Times New Roman" w:hAnsi="Times New Roman"/>
          <w:i/>
          <w:iCs/>
          <w:color w:val="FFFFFF"/>
          <w:w w:val="145"/>
          <w:sz w:val="17"/>
          <w:szCs w:val="17"/>
        </w:rPr>
      </w:pPr>
      <w:r>
        <w:rPr>
          <w:rFonts w:ascii="Times New Roman" w:cs="Times New Roman" w:hAnsi="Times New Roman"/>
          <w:i/>
          <w:iCs/>
          <w:color w:val="FFFFFF"/>
          <w:spacing w:val="-6"/>
          <w:w w:val="128"/>
          <w:sz w:val="18"/>
          <w:szCs w:val="18"/>
        </w:rPr>
        <w:t>2</w:t>
      </w:r>
      <w:r>
        <w:rPr>
          <w:rFonts w:ascii="Times New Roman" w:cs="Times New Roman" w:hAnsi="Times New Roman"/>
          <w:i/>
          <w:iCs/>
          <w:color w:val="FFFFFF"/>
          <w:w w:val="128"/>
          <w:sz w:val="18"/>
          <w:szCs w:val="18"/>
        </w:rPr>
        <w:t>0</w:t>
      </w:r>
      <w:r>
        <w:rPr>
          <w:rFonts w:ascii="Times New Roman" w:cs="Times New Roman" w:hAnsi="Times New Roman"/>
          <w:i/>
          <w:iCs/>
          <w:color w:val="FFFFFF"/>
          <w:spacing w:val="-56"/>
          <w:w w:val="128"/>
          <w:sz w:val="18"/>
          <w:szCs w:val="18"/>
        </w:rPr>
        <w:t xml:space="preserve"> </w:t>
      </w:r>
      <w:r>
        <w:rPr>
          <w:rFonts w:ascii="Times New Roman" w:cs="Times New Roman" w:hAnsi="Times New Roman"/>
          <w:i/>
          <w:iCs/>
          <w:color w:val="FFFFFF"/>
          <w:spacing w:val="-56"/>
          <w:sz w:val="18"/>
          <w:szCs w:val="18"/>
        </w:rPr>
        <w:tab/>
      </w:r>
      <w:r>
        <w:rPr>
          <w:rFonts w:ascii="Times New Roman" w:cs="Times New Roman" w:hAnsi="Times New Roman"/>
          <w:i/>
          <w:iCs/>
          <w:color w:val="FFFFFF"/>
          <w:spacing w:val="1"/>
          <w:w w:val="102"/>
          <w:sz w:val="17"/>
          <w:szCs w:val="17"/>
        </w:rPr>
        <w:t>W</w:t>
      </w:r>
      <w:r>
        <w:rPr>
          <w:rFonts w:ascii="Times New Roman" w:cs="Times New Roman" w:hAnsi="Times New Roman"/>
          <w:i/>
          <w:iCs/>
          <w:color w:val="FFFFFF"/>
          <w:spacing w:val="-4"/>
          <w:w w:val="124"/>
          <w:sz w:val="17"/>
          <w:szCs w:val="17"/>
        </w:rPr>
        <w:t>y</w:t>
      </w:r>
      <w:r>
        <w:rPr>
          <w:rFonts w:ascii="Times New Roman" w:cs="Times New Roman" w:hAnsi="Times New Roman"/>
          <w:i/>
          <w:iCs/>
          <w:color w:val="FFFFFF"/>
          <w:spacing w:val="-4"/>
          <w:w w:val="131"/>
          <w:sz w:val="17"/>
          <w:szCs w:val="17"/>
        </w:rPr>
        <w:t>m</w:t>
      </w:r>
      <w:r>
        <w:rPr>
          <w:rFonts w:ascii="Times New Roman" w:cs="Times New Roman" w:hAnsi="Times New Roman"/>
          <w:i/>
          <w:iCs/>
          <w:color w:val="FFFFFF"/>
          <w:spacing w:val="-4"/>
          <w:w w:val="126"/>
          <w:sz w:val="17"/>
          <w:szCs w:val="17"/>
        </w:rPr>
        <w:t>a</w:t>
      </w:r>
      <w:r>
        <w:rPr>
          <w:rFonts w:ascii="Times New Roman" w:cs="Times New Roman" w:hAnsi="Times New Roman"/>
          <w:i/>
          <w:iCs/>
          <w:color w:val="FFFFFF"/>
          <w:spacing w:val="-4"/>
          <w:w w:val="128"/>
          <w:sz w:val="17"/>
          <w:szCs w:val="17"/>
        </w:rPr>
        <w:t>g</w:t>
      </w:r>
      <w:r>
        <w:rPr>
          <w:rFonts w:ascii="Times New Roman" w:cs="Times New Roman" w:hAnsi="Times New Roman"/>
          <w:i/>
          <w:iCs/>
          <w:color w:val="FFFFFF"/>
          <w:spacing w:val="-4"/>
          <w:w w:val="126"/>
          <w:sz w:val="17"/>
          <w:szCs w:val="17"/>
        </w:rPr>
        <w:t>a</w:t>
      </w:r>
      <w:r>
        <w:rPr>
          <w:rFonts w:ascii="Times New Roman" w:cs="Times New Roman" w:hAnsi="Times New Roman"/>
          <w:i/>
          <w:iCs/>
          <w:color w:val="FFFFFF"/>
          <w:spacing w:val="-4"/>
          <w:w w:val="130"/>
          <w:sz w:val="17"/>
          <w:szCs w:val="17"/>
        </w:rPr>
        <w:t>n</w:t>
      </w:r>
      <w:r>
        <w:rPr>
          <w:rFonts w:ascii="Times New Roman" w:cs="Times New Roman" w:hAnsi="Times New Roman"/>
          <w:i/>
          <w:iCs/>
          <w:color w:val="FFFFFF"/>
          <w:spacing w:val="-4"/>
          <w:w w:val="111"/>
          <w:sz w:val="17"/>
          <w:szCs w:val="17"/>
        </w:rPr>
        <w:t>i</w:t>
      </w:r>
      <w:r>
        <w:rPr>
          <w:rFonts w:ascii="Times New Roman" w:cs="Times New Roman" w:hAnsi="Times New Roman"/>
          <w:i/>
          <w:iCs/>
          <w:color w:val="FFFFFF"/>
          <w:w w:val="126"/>
          <w:sz w:val="17"/>
          <w:szCs w:val="17"/>
        </w:rPr>
        <w:t>a</w:t>
      </w:r>
      <w:r>
        <w:rPr>
          <w:rFonts w:ascii="Times New Roman" w:cs="Times New Roman" w:hAnsi="Times New Roman"/>
          <w:i/>
          <w:iCs/>
          <w:color w:val="FFFFFF"/>
          <w:spacing w:val="9"/>
          <w:sz w:val="17"/>
          <w:szCs w:val="17"/>
        </w:rPr>
        <w:t xml:space="preserve"> </w:t>
      </w:r>
      <w:r>
        <w:rPr>
          <w:rFonts w:ascii="Times New Roman" w:cs="Times New Roman" w:hAnsi="Times New Roman"/>
          <w:i/>
          <w:iCs/>
          <w:color w:val="FFFFFF"/>
          <w:spacing w:val="-4"/>
          <w:w w:val="145"/>
          <w:sz w:val="17"/>
          <w:szCs w:val="17"/>
        </w:rPr>
        <w:t>e</w:t>
      </w:r>
      <w:r>
        <w:rPr>
          <w:rFonts w:ascii="Times New Roman" w:cs="Times New Roman" w:hAnsi="Times New Roman"/>
          <w:i/>
          <w:iCs/>
          <w:color w:val="FFFFFF"/>
          <w:spacing w:val="-4"/>
          <w:w w:val="131"/>
          <w:sz w:val="17"/>
          <w:szCs w:val="17"/>
        </w:rPr>
        <w:t>d</w:t>
      </w:r>
      <w:r>
        <w:rPr>
          <w:rFonts w:ascii="Times New Roman" w:cs="Times New Roman" w:hAnsi="Times New Roman"/>
          <w:i/>
          <w:iCs/>
          <w:color w:val="FFFFFF"/>
          <w:spacing w:val="-4"/>
          <w:w w:val="130"/>
          <w:sz w:val="17"/>
          <w:szCs w:val="17"/>
        </w:rPr>
        <w:t>u</w:t>
      </w:r>
      <w:r>
        <w:rPr>
          <w:rFonts w:ascii="Times New Roman" w:cs="Times New Roman" w:hAnsi="Times New Roman"/>
          <w:i/>
          <w:iCs/>
          <w:color w:val="FFFFFF"/>
          <w:spacing w:val="-4"/>
          <w:w w:val="138"/>
          <w:sz w:val="17"/>
          <w:szCs w:val="17"/>
        </w:rPr>
        <w:t>k</w:t>
      </w:r>
      <w:r>
        <w:rPr>
          <w:rFonts w:ascii="Times New Roman" w:cs="Times New Roman" w:hAnsi="Times New Roman"/>
          <w:i/>
          <w:iCs/>
          <w:color w:val="FFFFFF"/>
          <w:spacing w:val="-4"/>
          <w:w w:val="126"/>
          <w:sz w:val="17"/>
          <w:szCs w:val="17"/>
        </w:rPr>
        <w:t>a</w:t>
      </w:r>
      <w:r>
        <w:rPr>
          <w:rFonts w:ascii="Times New Roman" w:cs="Times New Roman" w:hAnsi="Times New Roman"/>
          <w:i/>
          <w:iCs/>
          <w:color w:val="FFFFFF"/>
          <w:spacing w:val="-4"/>
          <w:w w:val="140"/>
          <w:sz w:val="17"/>
          <w:szCs w:val="17"/>
        </w:rPr>
        <w:t>c</w:t>
      </w:r>
      <w:r>
        <w:rPr>
          <w:rFonts w:ascii="Times New Roman" w:cs="Times New Roman" w:hAnsi="Times New Roman"/>
          <w:i/>
          <w:iCs/>
          <w:color w:val="FFFFFF"/>
          <w:spacing w:val="-4"/>
          <w:w w:val="124"/>
          <w:sz w:val="17"/>
          <w:szCs w:val="17"/>
        </w:rPr>
        <w:t>y</w:t>
      </w:r>
      <w:r>
        <w:rPr>
          <w:rFonts w:ascii="Times New Roman" w:cs="Times New Roman" w:hAnsi="Times New Roman"/>
          <w:i/>
          <w:iCs/>
          <w:color w:val="FFFFFF"/>
          <w:spacing w:val="-4"/>
          <w:w w:val="112"/>
          <w:sz w:val="17"/>
          <w:szCs w:val="17"/>
        </w:rPr>
        <w:t>j</w:t>
      </w:r>
      <w:r>
        <w:rPr>
          <w:rFonts w:ascii="Times New Roman" w:cs="Times New Roman" w:hAnsi="Times New Roman"/>
          <w:i/>
          <w:iCs/>
          <w:color w:val="FFFFFF"/>
          <w:spacing w:val="-4"/>
          <w:w w:val="130"/>
          <w:sz w:val="17"/>
          <w:szCs w:val="17"/>
        </w:rPr>
        <w:t>n</w:t>
      </w:r>
      <w:r>
        <w:rPr>
          <w:rFonts w:ascii="Times New Roman" w:cs="Times New Roman" w:hAnsi="Times New Roman"/>
          <w:i/>
          <w:iCs/>
          <w:color w:val="FFFFFF"/>
          <w:w w:val="145"/>
          <w:sz w:val="17"/>
          <w:szCs w:val="17"/>
        </w:rPr>
        <w:t>e</w:t>
      </w:r>
    </w:p>
    <w:p>
      <w:pPr>
        <w:pStyle w:val="style0"/>
        <w:widowControl w:val="false"/>
        <w:autoSpaceDE w:val="false"/>
        <w:spacing w:after="0" w:before="0" w:line="200" w:lineRule="exact"/>
        <w:ind w:hanging="0" w:left="0" w:right="-20"/>
        <w:contextualSpacing w:val="false"/>
        <w:rPr>
          <w:rFonts w:ascii="Times New Roman" w:cs="Times New Roman" w:hAnsi="Times New Roman"/>
          <w:color w:val="000000"/>
          <w:sz w:val="20"/>
          <w:szCs w:val="20"/>
        </w:rPr>
      </w:pPr>
      <w:r>
        <w:rPr>
          <w:rFonts w:ascii="Times New Roman" w:cs="Times New Roman" w:hAnsi="Times New Roman"/>
          <w:color w:val="000000"/>
          <w:sz w:val="20"/>
          <w:szCs w:val="20"/>
        </w:rPr>
      </w:r>
    </w:p>
    <w:p>
      <w:pPr>
        <w:pStyle w:val="style0"/>
        <w:widowControl w:val="false"/>
        <w:autoSpaceDE w:val="false"/>
        <w:spacing w:after="0" w:before="6" w:line="280" w:lineRule="exact"/>
        <w:ind w:hanging="0" w:left="0" w:right="-20"/>
        <w:contextualSpacing w:val="false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</w:r>
    </w:p>
    <w:p>
      <w:pPr>
        <w:pStyle w:val="style0"/>
        <w:widowControl w:val="false"/>
        <w:autoSpaceDE w:val="false"/>
        <w:spacing w:after="0" w:before="0" w:line="240" w:lineRule="auto"/>
        <w:ind w:hanging="0" w:left="606" w:right="-20"/>
        <w:contextualSpacing w:val="false"/>
        <w:rPr>
          <w:rFonts w:ascii="Times New Roman" w:cs="Times New Roman" w:hAnsi="Times New Roman"/>
          <w:color w:val="000000"/>
          <w:sz w:val="20"/>
          <w:szCs w:val="20"/>
        </w:rPr>
      </w:pPr>
      <w:r>
        <w:rPr>
          <w:rFonts w:ascii="Times New Roman" w:cs="Times New Roman" w:hAnsi="Times New Roman"/>
          <w:color w:val="000000"/>
          <w:sz w:val="20"/>
          <w:szCs w:val="20"/>
        </w:rPr>
      </w:r>
    </w:p>
    <w:tbl>
      <w:tblPr>
        <w:jc w:val="center"/>
        <w:tblInd w:type="dxa" w:w="0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color="000000" w:space="0" w:sz="4" w:val="single"/>
          <w:insideV w:color="000000" w:space="0" w:sz="4" w:val="single"/>
        </w:tblBorders>
        <w:tblCellMar>
          <w:top w:type="dxa" w:w="0"/>
          <w:left w:type="dxa" w:w="-5"/>
          <w:bottom w:type="dxa" w:w="0"/>
          <w:right w:type="dxa" w:w="0"/>
        </w:tblCellMar>
      </w:tblPr>
      <w:tblGrid>
        <w:gridCol w:w="14524"/>
      </w:tblGrid>
      <w:tr>
        <w:trPr>
          <w:trHeight w:hRule="exact" w:val="360"/>
          <w:cantSplit w:val="false"/>
        </w:trPr>
        <w:tc>
          <w:tcPr>
            <w:tcW w:type="dxa" w:w="14524"/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 w:val="false"/>
              <w:autoSpaceDE w:val="false"/>
              <w:spacing w:after="0" w:before="75" w:line="240" w:lineRule="auto"/>
              <w:ind w:hanging="0" w:left="5141" w:right="5121"/>
              <w:contextualSpacing w:val="false"/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  <w:t>Poziom  wymagań</w:t>
            </w:r>
          </w:p>
        </w:tc>
      </w:tr>
      <w:tr>
        <w:trPr>
          <w:trHeight w:hRule="exact" w:val="370"/>
          <w:cantSplit w:val="false"/>
        </w:trPr>
        <w:tc>
          <w:tcPr>
            <w:tcW w:type="dxa" w:w="35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 w:val="false"/>
              <w:autoSpaceDE w:val="false"/>
              <w:spacing w:after="0" w:before="75" w:line="240" w:lineRule="auto"/>
              <w:ind w:hanging="0" w:left="1087" w:right="1067"/>
              <w:contextualSpacing w:val="false"/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  <w:t>konieczny</w:t>
            </w:r>
          </w:p>
        </w:tc>
        <w:tc>
          <w:tcPr>
            <w:tcW w:type="dxa" w:w="400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 w:val="false"/>
              <w:autoSpaceDE w:val="false"/>
              <w:spacing w:after="0" w:before="75" w:line="240" w:lineRule="auto"/>
              <w:ind w:hanging="0" w:left="949" w:right="929"/>
              <w:contextualSpacing w:val="false"/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  <w:t>podstawowy</w:t>
            </w:r>
          </w:p>
        </w:tc>
        <w:tc>
          <w:tcPr>
            <w:tcW w:type="dxa" w:w="35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 w:val="false"/>
              <w:autoSpaceDE w:val="false"/>
              <w:spacing w:after="0" w:before="75" w:line="240" w:lineRule="auto"/>
              <w:ind w:hanging="0" w:left="906" w:right="-20"/>
              <w:contextualSpacing w:val="false"/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  <w:t>rozszerzający</w:t>
            </w:r>
          </w:p>
        </w:tc>
        <w:tc>
          <w:tcPr>
            <w:tcW w:type="dxa" w:w="343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 w:val="false"/>
              <w:autoSpaceDE w:val="false"/>
              <w:spacing w:after="0" w:before="75" w:line="240" w:lineRule="auto"/>
              <w:ind w:hanging="0" w:left="911" w:right="-20"/>
              <w:contextualSpacing w:val="false"/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  <w:t>dopełniający</w:t>
            </w:r>
          </w:p>
        </w:tc>
      </w:tr>
      <w:tr>
        <w:trPr>
          <w:trHeight w:hRule="exact" w:val="1674"/>
          <w:cantSplit w:val="false"/>
        </w:trPr>
        <w:tc>
          <w:tcPr>
            <w:tcW w:type="dxa" w:w="35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 w:val="false"/>
              <w:autoSpaceDE w:val="false"/>
              <w:spacing w:after="0" w:before="39" w:line="240" w:lineRule="auto"/>
              <w:ind w:hanging="0" w:left="85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hAnsi="Times New Roman"/>
                <w:sz w:val="14"/>
                <w:szCs w:val="14"/>
              </w:rPr>
              <w:t>Uczeń:</w:t>
            </w:r>
          </w:p>
          <w:p>
            <w:pPr>
              <w:pStyle w:val="style0"/>
              <w:widowControl w:val="false"/>
              <w:autoSpaceDE w:val="false"/>
              <w:spacing w:after="0" w:before="29" w:line="280" w:lineRule="auto"/>
              <w:ind w:hanging="122" w:left="207" w:right="-18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 xml:space="preserve">wymienia przykłady organizmów należących </w:t>
              <w:br/>
              <w:t>do rzędu naczelnych</w:t>
            </w:r>
          </w:p>
          <w:p>
            <w:pPr>
              <w:pStyle w:val="style0"/>
              <w:widowControl w:val="false"/>
              <w:autoSpaceDE w:val="false"/>
              <w:spacing w:after="0" w:before="1" w:line="280" w:lineRule="auto"/>
              <w:ind w:hanging="122" w:left="207" w:right="3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określa na przykładzie szympansa różnice pomiędzy człowiekiem a innymi naczelnymi</w:t>
            </w:r>
          </w:p>
          <w:p>
            <w:pPr>
              <w:pStyle w:val="style0"/>
              <w:widowControl w:val="false"/>
              <w:autoSpaceDE w:val="false"/>
              <w:spacing w:after="0" w:before="1" w:line="240" w:lineRule="auto"/>
              <w:ind w:hanging="0" w:left="85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wymienia cechy człowieka rozumnego</w:t>
            </w:r>
          </w:p>
        </w:tc>
        <w:tc>
          <w:tcPr>
            <w:tcW w:type="dxa" w:w="400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 w:val="false"/>
              <w:autoSpaceDE w:val="false"/>
              <w:spacing w:after="0" w:before="39" w:line="240" w:lineRule="auto"/>
              <w:ind w:hanging="0" w:left="85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hAnsi="Times New Roman"/>
                <w:sz w:val="14"/>
                <w:szCs w:val="14"/>
              </w:rPr>
              <w:t>Uczeń:</w:t>
            </w:r>
          </w:p>
          <w:p>
            <w:pPr>
              <w:pStyle w:val="style0"/>
              <w:widowControl w:val="false"/>
              <w:autoSpaceDE w:val="false"/>
              <w:spacing w:after="0" w:before="29" w:line="280" w:lineRule="auto"/>
              <w:ind w:hanging="122" w:left="208" w:right="302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wskazuje na mapie miejsce, w którym rozpoczęła się ewolucja naczelnych</w:t>
            </w:r>
          </w:p>
          <w:p>
            <w:pPr>
              <w:pStyle w:val="style0"/>
              <w:widowControl w:val="false"/>
              <w:autoSpaceDE w:val="false"/>
              <w:spacing w:after="0" w:before="1" w:line="280" w:lineRule="auto"/>
              <w:ind w:hanging="120" w:left="205" w:right="46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wymienia cechy człowieka, które pozwalają zaklasyfikować go do poszczególnych jednostek systematycznych</w:t>
            </w:r>
          </w:p>
          <w:p>
            <w:pPr>
              <w:pStyle w:val="style0"/>
              <w:widowControl w:val="false"/>
              <w:autoSpaceDE w:val="false"/>
              <w:spacing w:after="0" w:before="1" w:line="280" w:lineRule="auto"/>
              <w:ind w:hanging="122" w:left="208" w:right="347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 xml:space="preserve">wskazuje u człowieka cechy wspólne </w:t>
              <w:br/>
              <w:t>z innymi naczelnymi</w:t>
            </w:r>
          </w:p>
        </w:tc>
        <w:tc>
          <w:tcPr>
            <w:tcW w:type="dxa" w:w="35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 w:val="false"/>
              <w:autoSpaceDE w:val="false"/>
              <w:spacing w:after="0" w:before="39" w:line="240" w:lineRule="auto"/>
              <w:ind w:hanging="0" w:left="85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hAnsi="Times New Roman"/>
                <w:sz w:val="14"/>
                <w:szCs w:val="14"/>
              </w:rPr>
              <w:t>Uczeń:</w:t>
            </w:r>
          </w:p>
          <w:p>
            <w:pPr>
              <w:pStyle w:val="style0"/>
              <w:widowControl w:val="false"/>
              <w:autoSpaceDE w:val="false"/>
              <w:spacing w:after="0" w:before="29" w:line="280" w:lineRule="auto"/>
              <w:ind w:hanging="122" w:left="207" w:right="471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określa stanowisko systematyczne człowieka</w:t>
            </w:r>
          </w:p>
          <w:p>
            <w:pPr>
              <w:pStyle w:val="style0"/>
              <w:widowControl w:val="false"/>
              <w:autoSpaceDE w:val="false"/>
              <w:spacing w:after="0" w:before="1" w:line="280" w:lineRule="auto"/>
              <w:ind w:hanging="122" w:left="208" w:right="304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 xml:space="preserve">wymienia czynniki, które miały wpływ </w:t>
              <w:br/>
              <w:t>na ewolucję człowieka</w:t>
            </w:r>
          </w:p>
        </w:tc>
        <w:tc>
          <w:tcPr>
            <w:tcW w:type="dxa" w:w="343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 w:val="false"/>
              <w:autoSpaceDE w:val="false"/>
              <w:spacing w:after="0" w:before="39" w:line="240" w:lineRule="auto"/>
              <w:ind w:hanging="0" w:left="85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hAnsi="Times New Roman"/>
                <w:sz w:val="14"/>
                <w:szCs w:val="14"/>
              </w:rPr>
              <w:t>Uczeń:</w:t>
            </w:r>
          </w:p>
          <w:p>
            <w:pPr>
              <w:pStyle w:val="style0"/>
              <w:widowControl w:val="false"/>
              <w:autoSpaceDE w:val="false"/>
              <w:spacing w:after="0" w:before="29" w:line="240" w:lineRule="auto"/>
              <w:ind w:hanging="0" w:left="85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opisuje przebieg ewolucji człowieka</w:t>
            </w:r>
          </w:p>
          <w:p>
            <w:pPr>
              <w:pStyle w:val="style0"/>
              <w:widowControl w:val="false"/>
              <w:autoSpaceDE w:val="false"/>
              <w:spacing w:after="0" w:before="29" w:line="240" w:lineRule="auto"/>
              <w:ind w:hanging="0" w:left="85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porównuje różne formy człowiekowatych</w:t>
            </w:r>
          </w:p>
        </w:tc>
      </w:tr>
      <w:tr>
        <w:trPr>
          <w:trHeight w:hRule="exact" w:val="6596"/>
          <w:cantSplit w:val="false"/>
        </w:trPr>
        <w:tc>
          <w:tcPr>
            <w:tcW w:type="dxa" w:w="35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 w:val="false"/>
              <w:autoSpaceDE w:val="false"/>
              <w:spacing w:after="0" w:before="39" w:line="240" w:lineRule="auto"/>
              <w:ind w:hanging="0" w:left="85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wyjaśnia, czym zajmuje się ekologia</w:t>
            </w:r>
          </w:p>
          <w:p>
            <w:pPr>
              <w:pStyle w:val="style0"/>
              <w:widowControl w:val="false"/>
              <w:autoSpaceDE w:val="false"/>
              <w:spacing w:after="0" w:before="29" w:line="280" w:lineRule="auto"/>
              <w:ind w:hanging="122" w:left="207" w:right="543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wymienia czynniki ograniczające występowanie gatunków w różnych środowiskach</w:t>
            </w:r>
          </w:p>
          <w:p>
            <w:pPr>
              <w:pStyle w:val="style0"/>
              <w:widowControl w:val="false"/>
              <w:autoSpaceDE w:val="false"/>
              <w:spacing w:after="0" w:before="1" w:line="13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13"/>
                <w:szCs w:val="13"/>
              </w:rPr>
            </w:pPr>
            <w:r>
              <w:rPr>
                <w:rFonts w:ascii="Times New Roman" w:cs="Times New Roman" w:hAnsi="Times New Roman"/>
                <w:sz w:val="13"/>
                <w:szCs w:val="13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40" w:lineRule="auto"/>
              <w:ind w:hanging="0" w:left="85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definiuje pojęcia: „populacja”, „gatunek”</w:t>
            </w:r>
          </w:p>
          <w:p>
            <w:pPr>
              <w:pStyle w:val="style0"/>
              <w:widowControl w:val="false"/>
              <w:autoSpaceDE w:val="false"/>
              <w:spacing w:after="0" w:before="29" w:line="240" w:lineRule="auto"/>
              <w:ind w:hanging="0" w:left="85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wymienia cechy populacji</w:t>
            </w:r>
          </w:p>
          <w:p>
            <w:pPr>
              <w:pStyle w:val="style0"/>
              <w:widowControl w:val="false"/>
              <w:autoSpaceDE w:val="false"/>
              <w:spacing w:after="0" w:before="29" w:line="280" w:lineRule="auto"/>
              <w:ind w:hanging="122" w:left="207" w:right="223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wymienia czynniki wpływające na liczebność populacji</w:t>
            </w:r>
          </w:p>
          <w:p>
            <w:pPr>
              <w:pStyle w:val="style0"/>
              <w:widowControl w:val="false"/>
              <w:autoSpaceDE w:val="false"/>
              <w:spacing w:after="0" w:before="1" w:line="280" w:lineRule="auto"/>
              <w:ind w:hanging="122" w:left="207" w:right="148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 xml:space="preserve">wymienia typy rozmieszczenia osobników </w:t>
              <w:br/>
              <w:t>w populacji</w:t>
            </w:r>
          </w:p>
          <w:p>
            <w:pPr>
              <w:pStyle w:val="style0"/>
              <w:widowControl w:val="false"/>
              <w:autoSpaceDE w:val="false"/>
              <w:spacing w:after="0" w:before="1" w:line="280" w:lineRule="auto"/>
              <w:ind w:hanging="122" w:left="207" w:right="56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wymienia przykłady zwierząt żyjących w stadzie</w:t>
            </w:r>
          </w:p>
          <w:p>
            <w:pPr>
              <w:pStyle w:val="style0"/>
              <w:widowControl w:val="false"/>
              <w:autoSpaceDE w:val="false"/>
              <w:spacing w:after="0" w:before="1" w:line="17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17"/>
                <w:szCs w:val="17"/>
              </w:rPr>
            </w:pPr>
            <w:r>
              <w:rPr>
                <w:rFonts w:ascii="Times New Roman" w:cs="Times New Roman" w:hAnsi="Times New Roman"/>
                <w:sz w:val="17"/>
                <w:szCs w:val="17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40" w:lineRule="auto"/>
              <w:ind w:hanging="0" w:left="85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wylicza zależności międzygatunkowe</w:t>
            </w:r>
          </w:p>
          <w:p>
            <w:pPr>
              <w:pStyle w:val="style0"/>
              <w:widowControl w:val="false"/>
              <w:autoSpaceDE w:val="false"/>
              <w:spacing w:after="0" w:before="29" w:line="240" w:lineRule="auto"/>
              <w:ind w:hanging="0" w:left="85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definiuje pojęcie „konkurencja”</w:t>
            </w:r>
          </w:p>
          <w:p>
            <w:pPr>
              <w:pStyle w:val="style0"/>
              <w:widowControl w:val="false"/>
              <w:autoSpaceDE w:val="false"/>
              <w:spacing w:after="0" w:before="29" w:line="280" w:lineRule="auto"/>
              <w:ind w:hanging="122" w:left="207" w:right="455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wymienia czynniki, o które konkurują organizmy</w:t>
            </w:r>
          </w:p>
          <w:p>
            <w:pPr>
              <w:pStyle w:val="style0"/>
              <w:widowControl w:val="false"/>
              <w:autoSpaceDE w:val="false"/>
              <w:spacing w:after="0" w:before="1" w:line="17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17"/>
                <w:szCs w:val="17"/>
              </w:rPr>
            </w:pPr>
            <w:r>
              <w:rPr>
                <w:rFonts w:ascii="Times New Roman" w:cs="Times New Roman" w:hAnsi="Times New Roman"/>
                <w:sz w:val="17"/>
                <w:szCs w:val="17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40" w:lineRule="auto"/>
              <w:ind w:hanging="0" w:left="85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wymienia przykłady roślinożerców</w:t>
            </w:r>
          </w:p>
        </w:tc>
        <w:tc>
          <w:tcPr>
            <w:tcW w:type="dxa" w:w="400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 w:val="false"/>
              <w:autoSpaceDE w:val="false"/>
              <w:spacing w:after="0" w:before="39" w:line="280" w:lineRule="auto"/>
              <w:ind w:hanging="122" w:left="208" w:right="28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wskazuje w terenie siedlisko przykładowego gatunku</w:t>
            </w:r>
          </w:p>
          <w:p>
            <w:pPr>
              <w:pStyle w:val="style0"/>
              <w:widowControl w:val="false"/>
              <w:autoSpaceDE w:val="false"/>
              <w:spacing w:after="0" w:before="1" w:line="240" w:lineRule="auto"/>
              <w:ind w:hanging="0" w:left="85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definiuje pojęcie „nisza ekologiczna”</w:t>
            </w:r>
          </w:p>
          <w:p>
            <w:pPr>
              <w:pStyle w:val="style0"/>
              <w:widowControl w:val="false"/>
              <w:autoSpaceDE w:val="false"/>
              <w:spacing w:after="0" w:before="29" w:line="240" w:lineRule="auto"/>
              <w:ind w:hanging="0" w:left="85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określa wpływ wybranych czynników</w:t>
            </w:r>
          </w:p>
          <w:p>
            <w:pPr>
              <w:pStyle w:val="style0"/>
              <w:widowControl w:val="false"/>
              <w:autoSpaceDE w:val="false"/>
              <w:spacing w:after="0" w:before="29" w:line="240" w:lineRule="auto"/>
              <w:ind w:hanging="0" w:left="177" w:right="34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hAnsi="Times New Roman"/>
                <w:sz w:val="14"/>
                <w:szCs w:val="14"/>
              </w:rPr>
              <w:t>środowiska na funkcjonowanie organizmu</w:t>
            </w:r>
          </w:p>
          <w:p>
            <w:pPr>
              <w:pStyle w:val="style0"/>
              <w:widowControl w:val="false"/>
              <w:autoSpaceDE w:val="false"/>
              <w:spacing w:after="0" w:before="29" w:line="280" w:lineRule="auto"/>
              <w:ind w:hanging="122" w:left="208" w:right="367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odczytuje z wykresu dane dotyczące zakresu tolerancji</w:t>
            </w:r>
          </w:p>
          <w:p>
            <w:pPr>
              <w:pStyle w:val="style0"/>
              <w:widowControl w:val="false"/>
              <w:autoSpaceDE w:val="false"/>
              <w:spacing w:after="0" w:before="1" w:line="240" w:lineRule="auto"/>
              <w:ind w:hanging="0" w:left="85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określa właściwości środowiska wodnego</w:t>
            </w:r>
          </w:p>
          <w:p>
            <w:pPr>
              <w:pStyle w:val="style0"/>
              <w:widowControl w:val="false"/>
              <w:autoSpaceDE w:val="false"/>
              <w:spacing w:after="0" w:before="29" w:line="280" w:lineRule="auto"/>
              <w:ind w:hanging="122" w:left="208" w:right="501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porównuje warunki życia w wodzie i na lądzie</w:t>
            </w:r>
          </w:p>
          <w:p>
            <w:pPr>
              <w:pStyle w:val="style0"/>
              <w:widowControl w:val="false"/>
              <w:autoSpaceDE w:val="false"/>
              <w:spacing w:after="0" w:before="1" w:line="19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19"/>
                <w:szCs w:val="19"/>
              </w:rPr>
            </w:pPr>
            <w:r>
              <w:rPr>
                <w:rFonts w:ascii="Times New Roman" w:cs="Times New Roman" w:hAnsi="Times New Roman"/>
                <w:sz w:val="19"/>
                <w:szCs w:val="19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40" w:lineRule="auto"/>
              <w:ind w:hanging="0" w:left="85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określa przyczyny migracji</w:t>
            </w:r>
          </w:p>
          <w:p>
            <w:pPr>
              <w:pStyle w:val="style0"/>
              <w:widowControl w:val="false"/>
              <w:autoSpaceDE w:val="false"/>
              <w:spacing w:after="0" w:before="29" w:line="240" w:lineRule="auto"/>
              <w:ind w:hanging="0" w:left="85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omawia zmiany liczebności populacji</w:t>
            </w:r>
          </w:p>
          <w:p>
            <w:pPr>
              <w:pStyle w:val="style0"/>
              <w:widowControl w:val="false"/>
              <w:autoSpaceDE w:val="false"/>
              <w:spacing w:after="0" w:before="29" w:line="280" w:lineRule="auto"/>
              <w:ind w:hanging="122" w:left="208" w:right="49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ilustruje różne typy rozmieszczenia osobników w populacji i podaje przykłady gatunków rozmieszczonych w dany sposób</w:t>
            </w:r>
          </w:p>
          <w:p>
            <w:pPr>
              <w:pStyle w:val="style0"/>
              <w:widowControl w:val="false"/>
              <w:autoSpaceDE w:val="false"/>
              <w:spacing w:after="0" w:before="1" w:line="280" w:lineRule="auto"/>
              <w:ind w:hanging="122" w:left="208" w:right="416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określa wady i zalety różnych typów rozmieszczenia populacji</w:t>
            </w:r>
          </w:p>
          <w:p>
            <w:pPr>
              <w:pStyle w:val="style0"/>
              <w:widowControl w:val="false"/>
              <w:autoSpaceDE w:val="false"/>
              <w:spacing w:after="0" w:before="1" w:line="280" w:lineRule="auto"/>
              <w:ind w:hanging="122" w:left="208" w:right="779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 xml:space="preserve">charakteryzuje grupy wiekowe </w:t>
              <w:br/>
              <w:t>w populacjach</w:t>
            </w:r>
          </w:p>
          <w:p>
            <w:pPr>
              <w:pStyle w:val="style0"/>
              <w:widowControl w:val="false"/>
              <w:autoSpaceDE w:val="false"/>
              <w:spacing w:after="0" w:before="1" w:line="19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19"/>
                <w:szCs w:val="19"/>
              </w:rPr>
            </w:pPr>
            <w:r>
              <w:rPr>
                <w:rFonts w:ascii="Times New Roman" w:cs="Times New Roman" w:hAnsi="Times New Roman"/>
                <w:sz w:val="19"/>
                <w:szCs w:val="19"/>
              </w:rPr>
            </w:r>
          </w:p>
          <w:p>
            <w:pPr>
              <w:pStyle w:val="style0"/>
              <w:widowControl w:val="false"/>
              <w:autoSpaceDE w:val="false"/>
              <w:spacing w:after="0" w:before="1" w:line="19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19"/>
                <w:szCs w:val="19"/>
              </w:rPr>
            </w:pPr>
            <w:r>
              <w:rPr>
                <w:rFonts w:ascii="Times New Roman" w:cs="Times New Roman" w:hAnsi="Times New Roman"/>
                <w:sz w:val="19"/>
                <w:szCs w:val="19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80" w:lineRule="auto"/>
              <w:ind w:hanging="122" w:left="208" w:right="163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klasyfikuje dodatnie i ujemne zależności międzygatunkowe</w:t>
            </w:r>
          </w:p>
          <w:p>
            <w:pPr>
              <w:pStyle w:val="style0"/>
              <w:widowControl w:val="false"/>
              <w:autoSpaceDE w:val="false"/>
              <w:spacing w:after="0" w:before="1" w:line="280" w:lineRule="auto"/>
              <w:ind w:hanging="122" w:left="208" w:right="569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opisuje działania, które pozwalają zwyciężać w konkurencji</w:t>
            </w:r>
          </w:p>
          <w:p>
            <w:pPr>
              <w:pStyle w:val="style0"/>
              <w:widowControl w:val="false"/>
              <w:autoSpaceDE w:val="false"/>
              <w:spacing w:after="0" w:before="1" w:line="280" w:lineRule="auto"/>
              <w:ind w:hanging="122" w:left="208" w:right="83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omawia przyczyny i skutki konkurencji międzygatunkowej i wewnątrzgatunkowej</w:t>
            </w:r>
          </w:p>
          <w:p>
            <w:pPr>
              <w:pStyle w:val="style0"/>
              <w:widowControl w:val="false"/>
              <w:autoSpaceDE w:val="false"/>
              <w:spacing w:after="0" w:before="1" w:line="19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19"/>
                <w:szCs w:val="19"/>
              </w:rPr>
            </w:pPr>
            <w:r>
              <w:rPr>
                <w:rFonts w:ascii="Times New Roman" w:cs="Times New Roman" w:hAnsi="Times New Roman"/>
                <w:sz w:val="19"/>
                <w:szCs w:val="19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80" w:lineRule="auto"/>
              <w:ind w:hanging="122" w:left="208" w:right="648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 xml:space="preserve">określa znaczenia roślinożerców </w:t>
              <w:br/>
              <w:t>w przyrodzie</w:t>
            </w:r>
          </w:p>
          <w:p>
            <w:pPr>
              <w:pStyle w:val="style0"/>
              <w:widowControl w:val="false"/>
              <w:autoSpaceDE w:val="false"/>
              <w:spacing w:after="0" w:before="1" w:line="280" w:lineRule="auto"/>
              <w:ind w:hanging="122" w:left="208" w:right="442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 xml:space="preserve">omawia adaptacje roślinożerców </w:t>
              <w:br/>
              <w:t>do zjadania pokarmu roślinnego</w:t>
            </w:r>
          </w:p>
        </w:tc>
        <w:tc>
          <w:tcPr>
            <w:tcW w:type="dxa" w:w="35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 w:val="false"/>
              <w:autoSpaceDE w:val="false"/>
              <w:spacing w:after="0" w:before="39" w:line="240" w:lineRule="auto"/>
              <w:ind w:hanging="0" w:left="85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rozróżnia siedlisko i niszę ekologiczną</w:t>
            </w:r>
          </w:p>
          <w:p>
            <w:pPr>
              <w:pStyle w:val="style0"/>
              <w:widowControl w:val="false"/>
              <w:autoSpaceDE w:val="false"/>
              <w:spacing w:after="0" w:before="29" w:line="280" w:lineRule="auto"/>
              <w:ind w:hanging="122" w:left="207" w:right="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omawia na przykładzie wpływ środowiska na wygląd organizmu</w:t>
            </w:r>
          </w:p>
          <w:p>
            <w:pPr>
              <w:pStyle w:val="style0"/>
              <w:widowControl w:val="false"/>
              <w:autoSpaceDE w:val="false"/>
              <w:spacing w:after="0" w:before="1" w:line="240" w:lineRule="auto"/>
              <w:ind w:hanging="0" w:left="85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omawia różnice między ekologią</w:t>
            </w:r>
          </w:p>
          <w:p>
            <w:pPr>
              <w:pStyle w:val="style0"/>
              <w:widowControl w:val="false"/>
              <w:autoSpaceDE w:val="false"/>
              <w:spacing w:after="0" w:before="29" w:line="240" w:lineRule="auto"/>
              <w:ind w:hanging="0" w:left="207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hAnsi="Times New Roman"/>
                <w:sz w:val="14"/>
                <w:szCs w:val="14"/>
              </w:rPr>
              <w:t>a ochroną przyrody i ochroną środowiska</w:t>
            </w:r>
          </w:p>
          <w:p>
            <w:pPr>
              <w:pStyle w:val="style0"/>
              <w:widowControl w:val="false"/>
              <w:autoSpaceDE w:val="false"/>
              <w:spacing w:after="0" w:before="9" w:line="16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80" w:lineRule="auto"/>
              <w:ind w:hanging="122" w:left="208" w:right="204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odnajduje w terenie populacje różnych gatunków</w:t>
            </w:r>
          </w:p>
          <w:p>
            <w:pPr>
              <w:pStyle w:val="style0"/>
              <w:widowControl w:val="false"/>
              <w:autoSpaceDE w:val="false"/>
              <w:spacing w:after="0" w:before="1" w:line="280" w:lineRule="auto"/>
              <w:ind w:hanging="122" w:left="208" w:right="134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 xml:space="preserve">określa wpływ migracji na zagęszczenie </w:t>
              <w:br/>
              <w:t>i liczebność populacji</w:t>
            </w:r>
          </w:p>
          <w:p>
            <w:pPr>
              <w:pStyle w:val="style0"/>
              <w:widowControl w:val="false"/>
              <w:autoSpaceDE w:val="false"/>
              <w:spacing w:after="0" w:before="1" w:line="280" w:lineRule="auto"/>
              <w:ind w:hanging="122" w:left="208" w:right="334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wyjaśnia, jaki jest związek wędrówek zwierząt z porami roku</w:t>
            </w:r>
          </w:p>
          <w:p>
            <w:pPr>
              <w:pStyle w:val="style0"/>
              <w:widowControl w:val="false"/>
              <w:autoSpaceDE w:val="false"/>
              <w:spacing w:after="0" w:before="1" w:line="280" w:lineRule="auto"/>
              <w:ind w:hanging="122" w:left="207" w:right="433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 xml:space="preserve">opisuje wpływ hierarchii panującej </w:t>
              <w:br/>
              <w:t>w stadzie na życie poszczególnych jego członków</w:t>
            </w:r>
          </w:p>
          <w:p>
            <w:pPr>
              <w:pStyle w:val="style0"/>
              <w:widowControl w:val="false"/>
              <w:autoSpaceDE w:val="false"/>
              <w:spacing w:after="0" w:before="1" w:line="240" w:lineRule="auto"/>
              <w:ind w:hanging="0" w:left="85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odczytuje dane z piramid wieku</w:t>
            </w:r>
          </w:p>
          <w:p>
            <w:pPr>
              <w:pStyle w:val="style0"/>
              <w:widowControl w:val="false"/>
              <w:autoSpaceDE w:val="false"/>
              <w:spacing w:after="0" w:before="19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80" w:lineRule="auto"/>
              <w:ind w:hanging="122" w:left="208" w:right="524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charakteryzuje ujemne zależności wewnątrzgatunkowe</w:t>
            </w:r>
          </w:p>
          <w:p>
            <w:pPr>
              <w:pStyle w:val="style0"/>
              <w:widowControl w:val="false"/>
              <w:autoSpaceDE w:val="false"/>
              <w:spacing w:after="0" w:before="1" w:line="280" w:lineRule="auto"/>
              <w:ind w:hanging="122" w:left="207" w:right="491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porównuje konkurencję wewnątrzgatunkową z konkurencją międzygatunkową</w:t>
            </w:r>
          </w:p>
          <w:p>
            <w:pPr>
              <w:pStyle w:val="style0"/>
              <w:widowControl w:val="false"/>
              <w:autoSpaceDE w:val="false"/>
              <w:spacing w:after="0" w:before="1" w:line="18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40" w:lineRule="auto"/>
              <w:ind w:hanging="0" w:left="85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wyjaśnia, w jaki sposób rośliny</w:t>
            </w:r>
          </w:p>
          <w:p>
            <w:pPr>
              <w:pStyle w:val="style0"/>
              <w:widowControl w:val="false"/>
              <w:autoSpaceDE w:val="false"/>
              <w:spacing w:after="0" w:before="29" w:line="280" w:lineRule="auto"/>
              <w:ind w:hanging="0" w:left="208" w:right="157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hAnsi="Times New Roman"/>
                <w:sz w:val="14"/>
                <w:szCs w:val="14"/>
              </w:rPr>
              <w:t>i roślinożercy wzajemnie regulują swoją liczebność</w:t>
            </w:r>
          </w:p>
          <w:p>
            <w:pPr>
              <w:pStyle w:val="style0"/>
              <w:widowControl w:val="false"/>
              <w:autoSpaceDE w:val="false"/>
              <w:spacing w:after="0" w:before="1" w:line="280" w:lineRule="auto"/>
              <w:ind w:hanging="122" w:left="208" w:right="28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charakteryzuje sposoby obrony roślin przed zjadaniem</w:t>
            </w:r>
          </w:p>
        </w:tc>
        <w:tc>
          <w:tcPr>
            <w:tcW w:type="dxa" w:w="343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 w:val="false"/>
              <w:autoSpaceDE w:val="false"/>
              <w:spacing w:after="0" w:before="39" w:line="280" w:lineRule="auto"/>
              <w:ind w:hanging="122" w:left="207" w:right="188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interpretuje wykres przedstawiający zakres tolerancji ekologicznej danego gatunku</w:t>
            </w:r>
          </w:p>
          <w:p>
            <w:pPr>
              <w:pStyle w:val="style0"/>
              <w:widowControl w:val="false"/>
              <w:autoSpaceDE w:val="false"/>
              <w:spacing w:after="0" w:before="1" w:line="280" w:lineRule="auto"/>
              <w:ind w:hanging="122" w:left="207" w:right="221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planuje doświadczenie sprawdzające wpływ wybranych czynników</w:t>
            </w:r>
          </w:p>
          <w:p>
            <w:pPr>
              <w:pStyle w:val="style0"/>
              <w:widowControl w:val="false"/>
              <w:autoSpaceDE w:val="false"/>
              <w:spacing w:after="0" w:before="1" w:line="240" w:lineRule="auto"/>
              <w:ind w:hanging="0" w:left="207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hAnsi="Times New Roman"/>
                <w:sz w:val="14"/>
                <w:szCs w:val="14"/>
              </w:rPr>
              <w:t>na funkcjonowanie organizmu</w:t>
            </w:r>
          </w:p>
          <w:p>
            <w:pPr>
              <w:pStyle w:val="style0"/>
              <w:widowControl w:val="false"/>
              <w:autoSpaceDE w:val="false"/>
              <w:spacing w:after="0" w:before="29" w:line="280" w:lineRule="auto"/>
              <w:ind w:hanging="122" w:left="208" w:right="251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wykazuje zależność między cechami środowiska a występującymi w nim organizmami</w:t>
            </w:r>
          </w:p>
          <w:p>
            <w:pPr>
              <w:pStyle w:val="style0"/>
              <w:widowControl w:val="false"/>
              <w:autoSpaceDE w:val="false"/>
              <w:spacing w:after="0" w:before="1" w:line="18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80" w:lineRule="auto"/>
              <w:ind w:hanging="122" w:left="208" w:right="154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oblicza zagęszczenie populacji, mając dane dotyczące liczebności populacji</w:t>
            </w:r>
          </w:p>
          <w:p>
            <w:pPr>
              <w:pStyle w:val="style0"/>
              <w:widowControl w:val="false"/>
              <w:autoSpaceDE w:val="false"/>
              <w:spacing w:after="0" w:before="1" w:line="240" w:lineRule="auto"/>
              <w:ind w:hanging="0" w:left="208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hAnsi="Times New Roman"/>
                <w:sz w:val="14"/>
                <w:szCs w:val="14"/>
              </w:rPr>
              <w:t>i zajmowanej przez nią powierzchni</w:t>
            </w:r>
          </w:p>
          <w:p>
            <w:pPr>
              <w:pStyle w:val="style0"/>
              <w:widowControl w:val="false"/>
              <w:autoSpaceDE w:val="false"/>
              <w:spacing w:after="0" w:before="29" w:line="280" w:lineRule="auto"/>
              <w:ind w:hanging="122" w:left="207" w:right="87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przewiduje losy populacji na podstawie jej struktury wiekowej</w:t>
            </w:r>
          </w:p>
          <w:p>
            <w:pPr>
              <w:pStyle w:val="style0"/>
              <w:widowControl w:val="false"/>
              <w:autoSpaceDE w:val="false"/>
              <w:spacing w:after="0" w:before="1" w:line="14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hAnsi="Times New Roman"/>
                <w:sz w:val="14"/>
                <w:szCs w:val="14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40" w:lineRule="auto"/>
              <w:ind w:hanging="0" w:left="85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uzasadnia, że konkurencja</w:t>
            </w:r>
          </w:p>
          <w:p>
            <w:pPr>
              <w:pStyle w:val="style0"/>
              <w:widowControl w:val="false"/>
              <w:autoSpaceDE w:val="false"/>
              <w:spacing w:after="0" w:before="29" w:line="240" w:lineRule="auto"/>
              <w:ind w:hanging="0" w:left="208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hAnsi="Times New Roman"/>
                <w:sz w:val="14"/>
                <w:szCs w:val="14"/>
              </w:rPr>
              <w:t>jest czynnikiem doboru naturalnego</w:t>
            </w:r>
          </w:p>
          <w:p>
            <w:pPr>
              <w:pStyle w:val="style0"/>
              <w:widowControl w:val="false"/>
              <w:autoSpaceDE w:val="false"/>
              <w:spacing w:after="0" w:before="9" w:line="17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17"/>
                <w:szCs w:val="17"/>
              </w:rPr>
            </w:pPr>
            <w:r>
              <w:rPr>
                <w:rFonts w:ascii="Times New Roman" w:cs="Times New Roman" w:hAnsi="Times New Roman"/>
                <w:sz w:val="17"/>
                <w:szCs w:val="17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80" w:lineRule="auto"/>
              <w:ind w:hanging="122" w:left="207" w:right="405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analizuje wykresy przedstawiające wzajemną regulację liczebności populacji roślin i roślinożerców</w:t>
            </w:r>
          </w:p>
        </w:tc>
      </w:tr>
    </w:tbl>
    <w:p>
      <w:pPr>
        <w:pStyle w:val="style0"/>
        <w:widowControl w:val="false"/>
        <w:autoSpaceDE w:val="false"/>
        <w:spacing w:after="0" w:before="7" w:line="200" w:lineRule="exact"/>
        <w:ind w:hanging="0" w:left="0" w:right="-20"/>
        <w:contextualSpacing w:val="false"/>
        <w:rPr>
          <w:rFonts w:ascii="Times New Roman" w:cs="Times New Roman" w:hAnsi="Times New Roman"/>
          <w:color w:val="000000"/>
          <w:sz w:val="20"/>
          <w:szCs w:val="20"/>
        </w:rPr>
      </w:pPr>
      <w:r>
        <w:rPr>
          <w:rFonts w:ascii="Times New Roman" w:cs="Times New Roman" w:hAnsi="Times New Roman"/>
          <w:color w:val="000000"/>
          <w:sz w:val="20"/>
          <w:szCs w:val="20"/>
        </w:rPr>
      </w:r>
    </w:p>
    <w:p>
      <w:pPr>
        <w:pStyle w:val="style0"/>
        <w:widowControl w:val="false"/>
        <w:autoSpaceDE w:val="false"/>
        <w:spacing w:after="0" w:before="0" w:line="240" w:lineRule="auto"/>
        <w:ind w:hanging="0" w:left="106" w:right="-20"/>
        <w:contextualSpacing w:val="false"/>
        <w:rPr>
          <w:rFonts w:ascii="Times New Roman" w:cs="Times New Roman" w:hAnsi="Times New Roman"/>
          <w:color w:val="000000"/>
          <w:sz w:val="20"/>
          <w:szCs w:val="20"/>
        </w:rPr>
      </w:pPr>
      <w:r>
        <w:rPr>
          <w:rFonts w:ascii="Times New Roman" w:cs="Times New Roman" w:hAnsi="Times New Roman"/>
          <w:color w:val="000000"/>
          <w:sz w:val="20"/>
          <w:szCs w:val="20"/>
        </w:rPr>
      </w:r>
    </w:p>
    <w:tbl>
      <w:tblPr>
        <w:jc w:val="center"/>
        <w:tblInd w:type="dxa" w:w="0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color="000000" w:space="0" w:sz="4" w:val="single"/>
          <w:insideV w:color="000000" w:space="0" w:sz="4" w:val="single"/>
        </w:tblBorders>
        <w:tblCellMar>
          <w:top w:type="dxa" w:w="0"/>
          <w:left w:type="dxa" w:w="-5"/>
          <w:bottom w:type="dxa" w:w="0"/>
          <w:right w:type="dxa" w:w="0"/>
        </w:tblCellMar>
      </w:tblPr>
      <w:tblGrid>
        <w:gridCol w:w="13938"/>
      </w:tblGrid>
      <w:tr>
        <w:trPr>
          <w:trHeight w:hRule="exact" w:val="360"/>
          <w:cantSplit w:val="false"/>
        </w:trPr>
        <w:tc>
          <w:tcPr>
            <w:tcW w:type="dxa" w:w="13938"/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 w:val="false"/>
              <w:autoSpaceDE w:val="false"/>
              <w:spacing w:after="0" w:before="75" w:line="240" w:lineRule="auto"/>
              <w:ind w:hanging="0" w:left="5141" w:right="5121"/>
              <w:contextualSpacing w:val="false"/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  <w:t>Poziom  wymagań</w:t>
            </w:r>
          </w:p>
        </w:tc>
      </w:tr>
      <w:tr>
        <w:trPr>
          <w:trHeight w:hRule="exact" w:val="370"/>
          <w:cantSplit w:val="false"/>
        </w:trPr>
        <w:tc>
          <w:tcPr>
            <w:tcW w:type="dxa" w:w="340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 w:val="false"/>
              <w:autoSpaceDE w:val="false"/>
              <w:spacing w:after="0" w:before="75" w:line="240" w:lineRule="auto"/>
              <w:ind w:hanging="0" w:left="1087" w:right="1067"/>
              <w:contextualSpacing w:val="false"/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  <w:t>konieczny</w:t>
            </w:r>
          </w:p>
        </w:tc>
        <w:tc>
          <w:tcPr>
            <w:tcW w:type="dxa" w:w="366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 w:val="false"/>
              <w:autoSpaceDE w:val="false"/>
              <w:spacing w:after="0" w:before="75" w:line="240" w:lineRule="auto"/>
              <w:ind w:hanging="0" w:left="949" w:right="929"/>
              <w:contextualSpacing w:val="false"/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  <w:t>podstawowy</w:t>
            </w:r>
          </w:p>
        </w:tc>
        <w:tc>
          <w:tcPr>
            <w:tcW w:type="dxa" w:w="34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 w:val="false"/>
              <w:autoSpaceDE w:val="false"/>
              <w:spacing w:after="0" w:before="75" w:line="240" w:lineRule="auto"/>
              <w:ind w:hanging="0" w:left="906" w:right="-20"/>
              <w:contextualSpacing w:val="false"/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  <w:t>rozszerzający</w:t>
            </w:r>
          </w:p>
        </w:tc>
        <w:tc>
          <w:tcPr>
            <w:tcW w:type="dxa" w:w="344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 w:val="false"/>
              <w:autoSpaceDE w:val="false"/>
              <w:spacing w:after="0" w:before="75" w:line="240" w:lineRule="auto"/>
              <w:ind w:hanging="0" w:left="911" w:right="-20"/>
              <w:contextualSpacing w:val="false"/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  <w:t>dopełniający</w:t>
            </w:r>
          </w:p>
        </w:tc>
      </w:tr>
      <w:tr>
        <w:trPr>
          <w:trHeight w:hRule="exact" w:val="8874"/>
          <w:cantSplit w:val="false"/>
        </w:trPr>
        <w:tc>
          <w:tcPr>
            <w:tcW w:type="dxa" w:w="340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 w:val="false"/>
              <w:autoSpaceDE w:val="false"/>
              <w:spacing w:after="0" w:before="39" w:line="240" w:lineRule="auto"/>
              <w:ind w:hanging="0" w:left="85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hAnsi="Times New Roman"/>
                <w:sz w:val="14"/>
                <w:szCs w:val="14"/>
              </w:rPr>
              <w:t>Uczeń:</w:t>
            </w:r>
          </w:p>
          <w:p>
            <w:pPr>
              <w:pStyle w:val="style0"/>
              <w:widowControl w:val="false"/>
              <w:autoSpaceDE w:val="false"/>
              <w:spacing w:after="0" w:before="29" w:line="240" w:lineRule="auto"/>
              <w:ind w:hanging="0" w:left="85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wymienia przykłady drapieżników i ich ofiar</w:t>
            </w:r>
          </w:p>
          <w:p>
            <w:pPr>
              <w:pStyle w:val="style0"/>
              <w:widowControl w:val="false"/>
              <w:autoSpaceDE w:val="false"/>
              <w:spacing w:after="0" w:before="29" w:line="280" w:lineRule="auto"/>
              <w:ind w:hanging="122" w:left="208" w:right="459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omawia przystosowania organizmów do drapieżnictwa</w:t>
            </w:r>
          </w:p>
          <w:p>
            <w:pPr>
              <w:pStyle w:val="style0"/>
              <w:widowControl w:val="false"/>
              <w:autoSpaceDE w:val="false"/>
              <w:spacing w:after="0" w:before="1" w:line="14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hAnsi="Times New Roman"/>
                <w:sz w:val="14"/>
                <w:szCs w:val="14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80" w:lineRule="auto"/>
              <w:ind w:hanging="122" w:left="208" w:right="8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 xml:space="preserve">wymienia przykłady pasożytów zewnętrznych </w:t>
              <w:br/>
              <w:t>i wewnętrznych</w:t>
            </w:r>
          </w:p>
          <w:p>
            <w:pPr>
              <w:pStyle w:val="style0"/>
              <w:widowControl w:val="false"/>
              <w:autoSpaceDE w:val="false"/>
              <w:spacing w:after="0" w:before="1" w:line="17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17"/>
                <w:szCs w:val="17"/>
              </w:rPr>
            </w:pPr>
            <w:r>
              <w:rPr>
                <w:rFonts w:ascii="Times New Roman" w:cs="Times New Roman" w:hAnsi="Times New Roman"/>
                <w:sz w:val="17"/>
                <w:szCs w:val="17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80" w:lineRule="auto"/>
              <w:ind w:hanging="122" w:left="208" w:right="371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wylicza nieantagonistyczne zależności międzygatunkowe</w:t>
            </w:r>
          </w:p>
          <w:p>
            <w:pPr>
              <w:pStyle w:val="style0"/>
              <w:widowControl w:val="false"/>
              <w:autoSpaceDE w:val="false"/>
              <w:spacing w:after="0" w:before="1" w:line="280" w:lineRule="auto"/>
              <w:ind w:hanging="122" w:left="208" w:right="214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wymienia przykłady oragizmów, które łączy zależność nieantagonistyczna</w:t>
            </w:r>
          </w:p>
          <w:p>
            <w:pPr>
              <w:pStyle w:val="style0"/>
              <w:widowControl w:val="false"/>
              <w:autoSpaceDE w:val="false"/>
              <w:spacing w:after="0" w:before="1" w:line="16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40" w:lineRule="auto"/>
              <w:ind w:hanging="0" w:left="85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wymienia pięć przykładowych ekosystemów</w:t>
            </w:r>
          </w:p>
          <w:p>
            <w:pPr>
              <w:pStyle w:val="style0"/>
              <w:widowControl w:val="false"/>
              <w:autoSpaceDE w:val="false"/>
              <w:spacing w:after="0" w:before="29" w:line="240" w:lineRule="auto"/>
              <w:ind w:hanging="0" w:left="85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przedstawia składniki biotopu i biocenozy</w:t>
            </w:r>
          </w:p>
          <w:p>
            <w:pPr>
              <w:pStyle w:val="style0"/>
              <w:widowControl w:val="false"/>
              <w:autoSpaceDE w:val="false"/>
              <w:spacing w:after="0" w:before="29" w:line="240" w:lineRule="auto"/>
              <w:ind w:hanging="0" w:left="85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rozróżnia ekosystemy sztuczne i naturalne</w:t>
            </w:r>
          </w:p>
          <w:p>
            <w:pPr>
              <w:pStyle w:val="style0"/>
              <w:widowControl w:val="false"/>
              <w:autoSpaceDE w:val="false"/>
              <w:spacing w:after="0" w:before="29" w:line="240" w:lineRule="auto"/>
              <w:ind w:hanging="0" w:left="85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wymienia piętra lasu</w:t>
            </w:r>
          </w:p>
          <w:p>
            <w:pPr>
              <w:pStyle w:val="style0"/>
              <w:widowControl w:val="false"/>
              <w:autoSpaceDE w:val="false"/>
              <w:spacing w:after="0" w:before="9" w:line="17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17"/>
                <w:szCs w:val="17"/>
              </w:rPr>
            </w:pPr>
            <w:r>
              <w:rPr>
                <w:rFonts w:ascii="Times New Roman" w:cs="Times New Roman" w:hAnsi="Times New Roman"/>
                <w:sz w:val="17"/>
                <w:szCs w:val="17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80" w:lineRule="auto"/>
              <w:ind w:hanging="122" w:left="208" w:right="869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wymienia nazwy ogniw łańcucha pokarmowego</w:t>
            </w:r>
          </w:p>
          <w:p>
            <w:pPr>
              <w:pStyle w:val="style0"/>
              <w:widowControl w:val="false"/>
              <w:autoSpaceDE w:val="false"/>
              <w:spacing w:after="0" w:before="1" w:line="280" w:lineRule="auto"/>
              <w:ind w:hanging="122" w:left="207" w:right="503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 xml:space="preserve">przyporządkowuje znane organizmy </w:t>
              <w:br/>
              <w:t>do poszczególnych ogniw łańcucha pokarmowego</w:t>
            </w:r>
          </w:p>
          <w:p>
            <w:pPr>
              <w:pStyle w:val="style0"/>
              <w:widowControl w:val="false"/>
              <w:autoSpaceDE w:val="false"/>
              <w:spacing w:after="0" w:before="1" w:line="280" w:lineRule="auto"/>
              <w:ind w:hanging="122" w:left="207" w:right="69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rysuje schematy prostych łańcuchów pokarmowych w wybranych ekosystemach</w:t>
            </w:r>
          </w:p>
          <w:p>
            <w:pPr>
              <w:pStyle w:val="style0"/>
              <w:widowControl w:val="false"/>
              <w:autoSpaceDE w:val="false"/>
              <w:spacing w:after="0" w:before="1" w:line="280" w:lineRule="auto"/>
              <w:ind w:hanging="122" w:left="208" w:right="325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 xml:space="preserve">podaje przykład pierwiastka krążącego </w:t>
              <w:br/>
              <w:t>w ekosystemie</w:t>
            </w:r>
          </w:p>
        </w:tc>
        <w:tc>
          <w:tcPr>
            <w:tcW w:type="dxa" w:w="366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 w:val="false"/>
              <w:autoSpaceDE w:val="false"/>
              <w:spacing w:after="0" w:before="39" w:line="240" w:lineRule="auto"/>
              <w:ind w:hanging="0" w:left="85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hAnsi="Times New Roman"/>
                <w:sz w:val="14"/>
                <w:szCs w:val="14"/>
              </w:rPr>
              <w:t>Uczeń:</w:t>
            </w:r>
          </w:p>
          <w:p>
            <w:pPr>
              <w:pStyle w:val="style0"/>
              <w:widowControl w:val="false"/>
              <w:autoSpaceDE w:val="false"/>
              <w:spacing w:after="0" w:before="29" w:line="280" w:lineRule="auto"/>
              <w:ind w:hanging="122" w:left="208" w:right="38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 xml:space="preserve">wyjaśnia na wybranych przykładach, </w:t>
              <w:br/>
              <w:t>na czym polega drapieżnictwo</w:t>
            </w:r>
          </w:p>
          <w:p>
            <w:pPr>
              <w:pStyle w:val="style0"/>
              <w:widowControl w:val="false"/>
              <w:autoSpaceDE w:val="false"/>
              <w:spacing w:after="0" w:before="1" w:line="280" w:lineRule="auto"/>
              <w:ind w:hanging="122" w:left="208" w:right="501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wymienia charakterystyczne cechy drapieżnika i jego ofiary</w:t>
            </w:r>
          </w:p>
          <w:p>
            <w:pPr>
              <w:pStyle w:val="style0"/>
              <w:widowControl w:val="false"/>
              <w:autoSpaceDE w:val="false"/>
              <w:spacing w:after="0" w:before="1" w:line="240" w:lineRule="auto"/>
              <w:ind w:hanging="0" w:left="85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wymienia przykłady roślin drapieżnych</w:t>
            </w:r>
          </w:p>
          <w:p>
            <w:pPr>
              <w:pStyle w:val="style0"/>
              <w:widowControl w:val="false"/>
              <w:autoSpaceDE w:val="false"/>
              <w:spacing w:after="0" w:before="9" w:line="18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40" w:lineRule="auto"/>
              <w:ind w:hanging="0" w:left="85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wyjaśnia, na czym polega pasożytnictwo</w:t>
            </w:r>
          </w:p>
          <w:p>
            <w:pPr>
              <w:pStyle w:val="style0"/>
              <w:widowControl w:val="false"/>
              <w:autoSpaceDE w:val="false"/>
              <w:spacing w:after="0" w:before="29" w:line="280" w:lineRule="auto"/>
              <w:ind w:hanging="122" w:left="208" w:right="48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klasyfikuje pasożyty na zewnętrzne i wewnętrzne</w:t>
            </w:r>
          </w:p>
          <w:p>
            <w:pPr>
              <w:pStyle w:val="style0"/>
              <w:widowControl w:val="false"/>
              <w:autoSpaceDE w:val="false"/>
              <w:spacing w:after="0" w:before="1" w:line="240" w:lineRule="auto"/>
              <w:ind w:hanging="0" w:left="85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wymienia przykłady pasożytnictwa u roślin</w:t>
            </w:r>
          </w:p>
          <w:p>
            <w:pPr>
              <w:pStyle w:val="style0"/>
              <w:widowControl w:val="false"/>
              <w:autoSpaceDE w:val="false"/>
              <w:spacing w:after="0" w:before="19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80" w:lineRule="auto"/>
              <w:ind w:hanging="122" w:left="208" w:right="446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określa warunki współpracy między gatunkami</w:t>
            </w:r>
          </w:p>
          <w:p>
            <w:pPr>
              <w:pStyle w:val="style0"/>
              <w:widowControl w:val="false"/>
              <w:autoSpaceDE w:val="false"/>
              <w:spacing w:after="0" w:before="1" w:line="240" w:lineRule="auto"/>
              <w:ind w:hanging="0" w:left="85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definiuje pojęcia: „mutualizm”,</w:t>
            </w:r>
          </w:p>
          <w:p>
            <w:pPr>
              <w:pStyle w:val="style0"/>
              <w:widowControl w:val="false"/>
              <w:autoSpaceDE w:val="false"/>
              <w:spacing w:after="0" w:before="29" w:line="240" w:lineRule="auto"/>
              <w:ind w:hanging="0" w:left="208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>„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komensalizm”</w:t>
            </w:r>
          </w:p>
          <w:p>
            <w:pPr>
              <w:pStyle w:val="style0"/>
              <w:widowControl w:val="false"/>
              <w:autoSpaceDE w:val="false"/>
              <w:spacing w:after="0" w:before="29" w:line="280" w:lineRule="auto"/>
              <w:ind w:hanging="122" w:left="208" w:right="768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omawia budowę korzeni roślin motylkowatych</w:t>
            </w:r>
          </w:p>
          <w:p>
            <w:pPr>
              <w:pStyle w:val="style0"/>
              <w:widowControl w:val="false"/>
              <w:autoSpaceDE w:val="false"/>
              <w:spacing w:after="0" w:before="1" w:line="18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40" w:lineRule="auto"/>
              <w:ind w:hanging="0" w:left="85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wskazuje w terenie biotop i biocenozę</w:t>
            </w:r>
          </w:p>
          <w:p>
            <w:pPr>
              <w:pStyle w:val="style0"/>
              <w:widowControl w:val="false"/>
              <w:autoSpaceDE w:val="false"/>
              <w:spacing w:after="0" w:before="29" w:line="240" w:lineRule="auto"/>
              <w:ind w:hanging="0" w:left="208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hAnsi="Times New Roman"/>
                <w:sz w:val="14"/>
                <w:szCs w:val="14"/>
              </w:rPr>
              <w:t>wybranego ekosystemu</w:t>
            </w:r>
          </w:p>
          <w:p>
            <w:pPr>
              <w:pStyle w:val="style0"/>
              <w:widowControl w:val="false"/>
              <w:autoSpaceDE w:val="false"/>
              <w:spacing w:after="0" w:before="29" w:line="280" w:lineRule="auto"/>
              <w:ind w:hanging="122" w:left="208" w:right="289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wyjaśnia, na czym polega równowaga dynamiczna ekosystemu</w:t>
            </w:r>
          </w:p>
          <w:p>
            <w:pPr>
              <w:pStyle w:val="style0"/>
              <w:widowControl w:val="false"/>
              <w:autoSpaceDE w:val="false"/>
              <w:spacing w:after="0" w:before="1" w:line="280" w:lineRule="auto"/>
              <w:ind w:hanging="122" w:left="208" w:right="138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wskazuje w terenie miejsce zachodzenia sukcesji wtórnej</w:t>
            </w:r>
          </w:p>
          <w:p>
            <w:pPr>
              <w:pStyle w:val="style0"/>
              <w:widowControl w:val="false"/>
              <w:autoSpaceDE w:val="false"/>
              <w:spacing w:after="0" w:before="1" w:line="280" w:lineRule="auto"/>
              <w:ind w:hanging="122" w:left="208" w:right="362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 xml:space="preserve">wymienia przykłady gatunków żyjących </w:t>
              <w:br/>
              <w:t>w poszczególnych piętrach lasu</w:t>
            </w:r>
          </w:p>
          <w:p>
            <w:pPr>
              <w:pStyle w:val="style0"/>
              <w:widowControl w:val="false"/>
              <w:autoSpaceDE w:val="false"/>
              <w:spacing w:after="0" w:before="1" w:line="19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19"/>
                <w:szCs w:val="19"/>
              </w:rPr>
            </w:pPr>
            <w:r>
              <w:rPr>
                <w:rFonts w:ascii="Times New Roman" w:cs="Times New Roman" w:hAnsi="Times New Roman"/>
                <w:sz w:val="19"/>
                <w:szCs w:val="19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80" w:lineRule="auto"/>
              <w:ind w:hanging="122" w:left="208" w:right="196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wyjaśnia przyczyny istnienia łańcuchów pokarmowych</w:t>
            </w:r>
          </w:p>
          <w:p>
            <w:pPr>
              <w:pStyle w:val="style0"/>
              <w:widowControl w:val="false"/>
              <w:autoSpaceDE w:val="false"/>
              <w:spacing w:after="0" w:before="1" w:line="280" w:lineRule="auto"/>
              <w:ind w:hanging="122" w:left="208" w:right="204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 xml:space="preserve">wskazuje różnice między producentami </w:t>
              <w:br/>
              <w:t>a konsumentami</w:t>
            </w:r>
          </w:p>
          <w:p>
            <w:pPr>
              <w:pStyle w:val="style0"/>
              <w:widowControl w:val="false"/>
              <w:autoSpaceDE w:val="false"/>
              <w:spacing w:after="0" w:before="1" w:line="240" w:lineRule="auto"/>
              <w:ind w:hanging="0" w:left="85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rysuje schemat prostej sieci pokarmowej</w:t>
            </w:r>
          </w:p>
          <w:p>
            <w:pPr>
              <w:pStyle w:val="style0"/>
              <w:widowControl w:val="false"/>
              <w:autoSpaceDE w:val="false"/>
              <w:spacing w:after="0" w:before="29" w:line="240" w:lineRule="auto"/>
              <w:ind w:hanging="0" w:left="85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omawia na podstawie ilustracji piramidę</w:t>
            </w:r>
          </w:p>
          <w:p>
            <w:pPr>
              <w:pStyle w:val="style0"/>
              <w:widowControl w:val="false"/>
              <w:autoSpaceDE w:val="false"/>
              <w:spacing w:after="0" w:before="29" w:line="240" w:lineRule="auto"/>
              <w:ind w:hanging="0" w:left="208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hAnsi="Times New Roman"/>
                <w:sz w:val="14"/>
                <w:szCs w:val="14"/>
              </w:rPr>
              <w:t>ekologiczną</w:t>
            </w:r>
          </w:p>
          <w:p>
            <w:pPr>
              <w:pStyle w:val="style0"/>
              <w:widowControl w:val="false"/>
              <w:autoSpaceDE w:val="false"/>
              <w:spacing w:after="0" w:before="29" w:line="240" w:lineRule="auto"/>
              <w:ind w:hanging="0" w:left="85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wykazuje, że materia krąży w ekosystemie</w:t>
            </w:r>
          </w:p>
          <w:p>
            <w:pPr>
              <w:pStyle w:val="style0"/>
              <w:widowControl w:val="false"/>
              <w:autoSpaceDE w:val="false"/>
              <w:spacing w:after="0" w:before="29" w:line="280" w:lineRule="auto"/>
              <w:ind w:hanging="122" w:left="208" w:right="305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wykazuje, że energia przepływa przez ekosystem</w:t>
            </w:r>
          </w:p>
          <w:p>
            <w:pPr>
              <w:pStyle w:val="style0"/>
              <w:widowControl w:val="false"/>
              <w:autoSpaceDE w:val="false"/>
              <w:spacing w:after="0" w:before="1" w:line="280" w:lineRule="auto"/>
              <w:ind w:hanging="122" w:left="208" w:right="30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wskazuje nekrofagi jako organizmy przyczyniające się do krążenia materii</w:t>
            </w:r>
          </w:p>
        </w:tc>
        <w:tc>
          <w:tcPr>
            <w:tcW w:type="dxa" w:w="34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 w:val="false"/>
              <w:autoSpaceDE w:val="false"/>
              <w:spacing w:after="0" w:before="39" w:line="240" w:lineRule="auto"/>
              <w:ind w:hanging="0" w:left="54" w:right="2318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hAnsi="Times New Roman"/>
                <w:sz w:val="14"/>
                <w:szCs w:val="14"/>
              </w:rPr>
              <w:t>Uczeń:</w:t>
            </w:r>
          </w:p>
          <w:p>
            <w:pPr>
              <w:pStyle w:val="style0"/>
              <w:widowControl w:val="false"/>
              <w:autoSpaceDE w:val="false"/>
              <w:spacing w:after="0" w:before="29" w:line="280" w:lineRule="auto"/>
              <w:ind w:hanging="122" w:left="207" w:right="603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omawia różne strategie polowań stosowanych przez drapieżniki</w:t>
            </w:r>
          </w:p>
          <w:p>
            <w:pPr>
              <w:pStyle w:val="style0"/>
              <w:widowControl w:val="false"/>
              <w:autoSpaceDE w:val="false"/>
              <w:spacing w:after="0" w:before="1" w:line="280" w:lineRule="auto"/>
              <w:ind w:hanging="122" w:left="207" w:right="31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opisuje sposoby obrony organizmów przed drapieżnikami</w:t>
            </w:r>
          </w:p>
          <w:p>
            <w:pPr>
              <w:pStyle w:val="style0"/>
              <w:widowControl w:val="false"/>
              <w:autoSpaceDE w:val="false"/>
              <w:spacing w:after="0" w:before="1" w:line="280" w:lineRule="auto"/>
              <w:ind w:hanging="122" w:left="207" w:right="196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określa rolę drapieżników w przyrodzie jako regulatorów liczebności ofiar</w:t>
            </w:r>
          </w:p>
          <w:p>
            <w:pPr>
              <w:pStyle w:val="style0"/>
              <w:widowControl w:val="false"/>
              <w:autoSpaceDE w:val="false"/>
              <w:spacing w:after="0" w:before="1" w:line="280" w:lineRule="auto"/>
              <w:ind w:hanging="122" w:left="207" w:right="272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omawia przystosowania roślin drapieżnych do zdobywania pokarmu</w:t>
            </w:r>
          </w:p>
          <w:p>
            <w:pPr>
              <w:pStyle w:val="style0"/>
              <w:widowControl w:val="false"/>
              <w:autoSpaceDE w:val="false"/>
              <w:spacing w:after="0" w:before="1" w:line="19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19"/>
                <w:szCs w:val="19"/>
              </w:rPr>
            </w:pPr>
            <w:r>
              <w:rPr>
                <w:rFonts w:ascii="Times New Roman" w:cs="Times New Roman" w:hAnsi="Times New Roman"/>
                <w:sz w:val="19"/>
                <w:szCs w:val="19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80" w:lineRule="auto"/>
              <w:ind w:hanging="122" w:left="207" w:right="281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charakteryzuje przystosowania organizmów do pasożytniczego trybu</w:t>
            </w:r>
          </w:p>
          <w:p>
            <w:pPr>
              <w:pStyle w:val="style0"/>
              <w:widowControl w:val="false"/>
              <w:autoSpaceDE w:val="false"/>
              <w:spacing w:after="0" w:before="1" w:line="240" w:lineRule="auto"/>
              <w:ind w:hanging="0" w:left="177" w:right="2315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hAnsi="Times New Roman"/>
                <w:sz w:val="14"/>
                <w:szCs w:val="14"/>
              </w:rPr>
              <w:t>życia</w:t>
            </w:r>
          </w:p>
          <w:p>
            <w:pPr>
              <w:pStyle w:val="style0"/>
              <w:widowControl w:val="false"/>
              <w:autoSpaceDE w:val="false"/>
              <w:spacing w:after="0" w:before="0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9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80" w:lineRule="auto"/>
              <w:ind w:hanging="122" w:left="207" w:right="10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 xml:space="preserve">omawia różnice między komensalizmem </w:t>
              <w:br/>
              <w:t>a mutualizmem</w:t>
            </w:r>
          </w:p>
          <w:p>
            <w:pPr>
              <w:pStyle w:val="style0"/>
              <w:widowControl w:val="false"/>
              <w:autoSpaceDE w:val="false"/>
              <w:spacing w:after="0" w:before="1" w:line="280" w:lineRule="auto"/>
              <w:ind w:hanging="122" w:left="207" w:right="509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charakteryzuje role grzyba i glonu w plesze porostu</w:t>
            </w:r>
          </w:p>
          <w:p>
            <w:pPr>
              <w:pStyle w:val="style0"/>
              <w:widowControl w:val="false"/>
              <w:autoSpaceDE w:val="false"/>
              <w:spacing w:after="0" w:before="1" w:line="280" w:lineRule="auto"/>
              <w:ind w:hanging="122" w:left="207" w:right="91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charakteryzuje relację międzygatunkową między rośliną motylkową a bakteriami brodawkowymi</w:t>
            </w:r>
          </w:p>
          <w:p>
            <w:pPr>
              <w:pStyle w:val="style0"/>
              <w:widowControl w:val="false"/>
              <w:autoSpaceDE w:val="false"/>
              <w:spacing w:after="0" w:before="1" w:line="19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19"/>
                <w:szCs w:val="19"/>
              </w:rPr>
            </w:pPr>
            <w:r>
              <w:rPr>
                <w:rFonts w:ascii="Times New Roman" w:cs="Times New Roman" w:hAnsi="Times New Roman"/>
                <w:sz w:val="19"/>
                <w:szCs w:val="19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80" w:lineRule="auto"/>
              <w:ind w:hanging="122" w:left="207" w:right="265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analizuje zależności między biotopem a biocenozą</w:t>
            </w:r>
          </w:p>
          <w:p>
            <w:pPr>
              <w:pStyle w:val="style0"/>
              <w:widowControl w:val="false"/>
              <w:autoSpaceDE w:val="false"/>
              <w:spacing w:after="0" w:before="1" w:line="280" w:lineRule="auto"/>
              <w:ind w:hanging="122" w:left="207" w:right="219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omawia różnice między ekosystemami naturalnymi a sztucznymi</w:t>
            </w:r>
          </w:p>
          <w:p>
            <w:pPr>
              <w:pStyle w:val="style0"/>
              <w:widowControl w:val="false"/>
              <w:autoSpaceDE w:val="false"/>
              <w:spacing w:after="0" w:before="1" w:line="280" w:lineRule="auto"/>
              <w:ind w:hanging="122" w:left="207" w:right="591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charakteryzuje przebieg sukcesji pierwotnej i wtórnej</w:t>
            </w:r>
          </w:p>
          <w:p>
            <w:pPr>
              <w:pStyle w:val="style0"/>
              <w:widowControl w:val="false"/>
              <w:autoSpaceDE w:val="false"/>
              <w:spacing w:after="0" w:before="1" w:line="17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17"/>
                <w:szCs w:val="17"/>
              </w:rPr>
            </w:pPr>
            <w:r>
              <w:rPr>
                <w:rFonts w:ascii="Times New Roman" w:cs="Times New Roman" w:hAnsi="Times New Roman"/>
                <w:sz w:val="17"/>
                <w:szCs w:val="17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80" w:lineRule="auto"/>
              <w:ind w:hanging="122" w:left="207" w:right="16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analizuje przykłady powiązań pokarmowych we wskazanym ekosystemie</w:t>
            </w:r>
          </w:p>
          <w:p>
            <w:pPr>
              <w:pStyle w:val="style0"/>
              <w:widowControl w:val="false"/>
              <w:autoSpaceDE w:val="false"/>
              <w:spacing w:after="0" w:before="1" w:line="280" w:lineRule="auto"/>
              <w:ind w:hanging="122" w:left="207" w:right="388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charakteryzuje role poszczególnych ogniw łańcucha pokarmowego</w:t>
            </w:r>
          </w:p>
          <w:p>
            <w:pPr>
              <w:pStyle w:val="style0"/>
              <w:widowControl w:val="false"/>
              <w:autoSpaceDE w:val="false"/>
              <w:spacing w:after="0" w:before="1" w:line="280" w:lineRule="auto"/>
              <w:ind w:hanging="122" w:left="207" w:right="88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porównuje liczbę organizmów w sieci zależności pokarmowych w ekosystemie naturalnym i sztucznym</w:t>
            </w:r>
          </w:p>
          <w:p>
            <w:pPr>
              <w:pStyle w:val="style0"/>
              <w:widowControl w:val="false"/>
              <w:autoSpaceDE w:val="false"/>
              <w:spacing w:after="0" w:before="1" w:line="280" w:lineRule="auto"/>
              <w:ind w:hanging="122" w:left="207" w:right="43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interpretuje zależności między poziomem pokarmowym a biomasą i liczebnością populacji</w:t>
            </w:r>
          </w:p>
        </w:tc>
        <w:tc>
          <w:tcPr>
            <w:tcW w:type="dxa" w:w="344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 w:val="false"/>
              <w:autoSpaceDE w:val="false"/>
              <w:spacing w:after="0" w:before="39" w:line="240" w:lineRule="auto"/>
              <w:ind w:hanging="0" w:left="85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hAnsi="Times New Roman"/>
                <w:sz w:val="14"/>
                <w:szCs w:val="14"/>
              </w:rPr>
              <w:t>Uczeń:</w:t>
            </w:r>
          </w:p>
          <w:p>
            <w:pPr>
              <w:pStyle w:val="style0"/>
              <w:widowControl w:val="false"/>
              <w:autoSpaceDE w:val="false"/>
              <w:spacing w:after="0" w:before="29" w:line="280" w:lineRule="auto"/>
              <w:ind w:hanging="122" w:left="208" w:right="343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wykazuje zależności między liczebnością populacji drapieżnika</w:t>
            </w:r>
          </w:p>
          <w:p>
            <w:pPr>
              <w:pStyle w:val="style0"/>
              <w:widowControl w:val="false"/>
              <w:autoSpaceDE w:val="false"/>
              <w:spacing w:after="0" w:before="1" w:line="240" w:lineRule="auto"/>
              <w:ind w:hanging="0" w:left="208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hAnsi="Times New Roman"/>
                <w:sz w:val="14"/>
                <w:szCs w:val="14"/>
              </w:rPr>
              <w:t>a liczebnością populacji jego ofiary</w:t>
            </w:r>
          </w:p>
          <w:p>
            <w:pPr>
              <w:pStyle w:val="style0"/>
              <w:widowControl w:val="false"/>
              <w:autoSpaceDE w:val="false"/>
              <w:spacing w:after="0" w:before="9" w:line="16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40" w:lineRule="auto"/>
              <w:ind w:hanging="0" w:left="85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wyjaśnia znaczenie pasożytnictwa</w:t>
            </w:r>
          </w:p>
          <w:p>
            <w:pPr>
              <w:pStyle w:val="style0"/>
              <w:widowControl w:val="false"/>
              <w:autoSpaceDE w:val="false"/>
              <w:spacing w:after="0" w:before="29" w:line="240" w:lineRule="auto"/>
              <w:ind w:hanging="0" w:left="208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hAnsi="Times New Roman"/>
                <w:sz w:val="14"/>
                <w:szCs w:val="14"/>
              </w:rPr>
              <w:t>w regulacji zagęszczenia populacji ofiar</w:t>
            </w:r>
          </w:p>
          <w:p>
            <w:pPr>
              <w:pStyle w:val="style0"/>
              <w:widowControl w:val="false"/>
              <w:autoSpaceDE w:val="false"/>
              <w:spacing w:after="0" w:before="9" w:line="19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19"/>
                <w:szCs w:val="19"/>
              </w:rPr>
            </w:pPr>
            <w:r>
              <w:rPr>
                <w:rFonts w:ascii="Times New Roman" w:cs="Times New Roman" w:hAnsi="Times New Roman"/>
                <w:sz w:val="19"/>
                <w:szCs w:val="19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80" w:lineRule="auto"/>
              <w:ind w:hanging="125" w:left="210" w:right="165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określa warunki występowania dodatnich relacji między organizmami różnych gatunków</w:t>
            </w:r>
          </w:p>
          <w:p>
            <w:pPr>
              <w:pStyle w:val="style0"/>
              <w:widowControl w:val="false"/>
              <w:autoSpaceDE w:val="false"/>
              <w:spacing w:after="0" w:before="1" w:line="280" w:lineRule="auto"/>
              <w:ind w:hanging="122" w:left="208" w:right="257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ocenia znaczenie bakterii azotowych występujących w glebie</w:t>
            </w:r>
          </w:p>
          <w:p>
            <w:pPr>
              <w:pStyle w:val="style0"/>
              <w:widowControl w:val="false"/>
              <w:autoSpaceDE w:val="false"/>
              <w:spacing w:after="0" w:before="1" w:line="280" w:lineRule="auto"/>
              <w:ind w:hanging="122" w:left="208" w:right="114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 xml:space="preserve">wyjaśnia znaczenie wiedzy o mikoryzie </w:t>
              <w:br/>
              <w:t>dla grzybiarzy</w:t>
            </w:r>
          </w:p>
          <w:p>
            <w:pPr>
              <w:pStyle w:val="style0"/>
              <w:widowControl w:val="false"/>
              <w:autoSpaceDE w:val="false"/>
              <w:spacing w:after="0" w:before="1" w:line="19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19"/>
                <w:szCs w:val="19"/>
              </w:rPr>
            </w:pPr>
            <w:r>
              <w:rPr>
                <w:rFonts w:ascii="Times New Roman" w:cs="Times New Roman" w:hAnsi="Times New Roman"/>
                <w:sz w:val="19"/>
                <w:szCs w:val="19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80" w:lineRule="auto"/>
              <w:ind w:hanging="122" w:left="208" w:right="6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 xml:space="preserve">wykazuje zależność między warunkami, </w:t>
              <w:br/>
              <w:t>w których powstał dany las a jego strukturą piętrową</w:t>
            </w:r>
          </w:p>
          <w:p>
            <w:pPr>
              <w:pStyle w:val="style0"/>
              <w:widowControl w:val="false"/>
              <w:autoSpaceDE w:val="false"/>
              <w:spacing w:after="0" w:before="1" w:line="280" w:lineRule="auto"/>
              <w:ind w:hanging="122" w:left="208" w:right="497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omawia czynniki, które zakłócają równowagę ekosystemu</w:t>
            </w:r>
          </w:p>
          <w:p>
            <w:pPr>
              <w:pStyle w:val="style0"/>
              <w:widowControl w:val="false"/>
              <w:autoSpaceDE w:val="false"/>
              <w:spacing w:after="0" w:before="1" w:line="16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80" w:lineRule="auto"/>
              <w:ind w:hanging="122" w:left="208" w:right="34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planuje i wykonuje model łańcucha lub sieci pokarmowej</w:t>
            </w:r>
          </w:p>
          <w:p>
            <w:pPr>
              <w:pStyle w:val="style0"/>
              <w:widowControl w:val="false"/>
              <w:autoSpaceDE w:val="false"/>
              <w:spacing w:after="0" w:before="1" w:line="280" w:lineRule="auto"/>
              <w:ind w:hanging="122" w:left="208" w:right="47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 xml:space="preserve">przewiduje skutki, jakie dla ekosystemu miałoby wyginięcie określonego ogniwa </w:t>
              <w:br/>
              <w:t>we wskazanym łańcuchu pokarmowym</w:t>
            </w:r>
          </w:p>
          <w:p>
            <w:pPr>
              <w:pStyle w:val="style0"/>
              <w:widowControl w:val="false"/>
              <w:autoSpaceDE w:val="false"/>
              <w:spacing w:after="0" w:before="1" w:line="280" w:lineRule="auto"/>
              <w:ind w:hanging="122" w:left="208" w:right="357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 xml:space="preserve">analizuje informacje przedstawione </w:t>
              <w:br/>
              <w:t>w formie piramidy ekologicznej</w:t>
            </w:r>
          </w:p>
          <w:p>
            <w:pPr>
              <w:pStyle w:val="style0"/>
              <w:widowControl w:val="false"/>
              <w:autoSpaceDE w:val="false"/>
              <w:spacing w:after="0" w:before="1" w:line="280" w:lineRule="auto"/>
              <w:ind w:hanging="122" w:left="208" w:right="605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 xml:space="preserve">omawia schemat obiegu węgla </w:t>
              <w:br/>
              <w:t>w ekosystemie</w:t>
            </w:r>
          </w:p>
        </w:tc>
      </w:tr>
    </w:tbl>
    <w:p>
      <w:pPr>
        <w:pStyle w:val="style0"/>
        <w:widowControl w:val="false"/>
        <w:tabs>
          <w:tab w:leader="none" w:pos="540" w:val="left"/>
        </w:tabs>
        <w:autoSpaceDE w:val="false"/>
        <w:spacing w:after="0" w:before="72" w:line="240" w:lineRule="auto"/>
        <w:ind w:hanging="0" w:left="106" w:right="-20"/>
        <w:contextualSpacing w:val="false"/>
        <w:rPr>
          <w:rFonts w:ascii="Times New Roman" w:cs="Times New Roman" w:hAnsi="Times New Roman"/>
          <w:i/>
          <w:iCs/>
          <w:color w:val="FFFFFF"/>
          <w:w w:val="145"/>
          <w:sz w:val="17"/>
          <w:szCs w:val="17"/>
        </w:rPr>
      </w:pPr>
      <w:r>
        <w:rPr>
          <w:rFonts w:ascii="Times New Roman" w:cs="Times New Roman" w:hAnsi="Times New Roman"/>
          <w:i/>
          <w:iCs/>
          <w:color w:val="FFFFFF"/>
          <w:spacing w:val="-6"/>
          <w:w w:val="128"/>
          <w:sz w:val="18"/>
          <w:szCs w:val="18"/>
        </w:rPr>
        <w:t>2</w:t>
      </w:r>
      <w:r>
        <w:rPr>
          <w:rFonts w:ascii="Times New Roman" w:cs="Times New Roman" w:hAnsi="Times New Roman"/>
          <w:i/>
          <w:iCs/>
          <w:color w:val="FFFFFF"/>
          <w:w w:val="128"/>
          <w:sz w:val="18"/>
          <w:szCs w:val="18"/>
        </w:rPr>
        <w:t>2</w:t>
      </w:r>
      <w:r>
        <w:rPr>
          <w:rFonts w:ascii="Times New Roman" w:cs="Times New Roman" w:hAnsi="Times New Roman"/>
          <w:i/>
          <w:iCs/>
          <w:color w:val="FFFFFF"/>
          <w:spacing w:val="-56"/>
          <w:w w:val="128"/>
          <w:sz w:val="18"/>
          <w:szCs w:val="18"/>
        </w:rPr>
        <w:t xml:space="preserve"> </w:t>
      </w:r>
      <w:r>
        <w:rPr>
          <w:rFonts w:ascii="Times New Roman" w:cs="Times New Roman" w:hAnsi="Times New Roman"/>
          <w:i/>
          <w:iCs/>
          <w:color w:val="FFFFFF"/>
          <w:spacing w:val="-56"/>
          <w:sz w:val="18"/>
          <w:szCs w:val="18"/>
        </w:rPr>
        <w:tab/>
      </w:r>
      <w:r>
        <w:rPr>
          <w:rFonts w:ascii="Times New Roman" w:cs="Times New Roman" w:hAnsi="Times New Roman"/>
          <w:i/>
          <w:iCs/>
          <w:color w:val="FFFFFF"/>
          <w:spacing w:val="1"/>
          <w:w w:val="102"/>
          <w:sz w:val="17"/>
          <w:szCs w:val="17"/>
        </w:rPr>
        <w:t>W</w:t>
      </w:r>
      <w:r>
        <w:rPr>
          <w:rFonts w:ascii="Times New Roman" w:cs="Times New Roman" w:hAnsi="Times New Roman"/>
          <w:i/>
          <w:iCs/>
          <w:color w:val="FFFFFF"/>
          <w:spacing w:val="-4"/>
          <w:w w:val="124"/>
          <w:sz w:val="17"/>
          <w:szCs w:val="17"/>
        </w:rPr>
        <w:t>y</w:t>
      </w:r>
      <w:r>
        <w:rPr>
          <w:rFonts w:ascii="Times New Roman" w:cs="Times New Roman" w:hAnsi="Times New Roman"/>
          <w:i/>
          <w:iCs/>
          <w:color w:val="FFFFFF"/>
          <w:spacing w:val="-4"/>
          <w:w w:val="131"/>
          <w:sz w:val="17"/>
          <w:szCs w:val="17"/>
        </w:rPr>
        <w:t>m</w:t>
      </w:r>
      <w:r>
        <w:rPr>
          <w:rFonts w:ascii="Times New Roman" w:cs="Times New Roman" w:hAnsi="Times New Roman"/>
          <w:i/>
          <w:iCs/>
          <w:color w:val="FFFFFF"/>
          <w:spacing w:val="-4"/>
          <w:w w:val="126"/>
          <w:sz w:val="17"/>
          <w:szCs w:val="17"/>
        </w:rPr>
        <w:t>a</w:t>
      </w:r>
      <w:r>
        <w:rPr>
          <w:rFonts w:ascii="Times New Roman" w:cs="Times New Roman" w:hAnsi="Times New Roman"/>
          <w:i/>
          <w:iCs/>
          <w:color w:val="FFFFFF"/>
          <w:spacing w:val="-4"/>
          <w:w w:val="128"/>
          <w:sz w:val="17"/>
          <w:szCs w:val="17"/>
        </w:rPr>
        <w:t>g</w:t>
      </w:r>
      <w:r>
        <w:rPr>
          <w:rFonts w:ascii="Times New Roman" w:cs="Times New Roman" w:hAnsi="Times New Roman"/>
          <w:i/>
          <w:iCs/>
          <w:color w:val="FFFFFF"/>
          <w:spacing w:val="-4"/>
          <w:w w:val="126"/>
          <w:sz w:val="17"/>
          <w:szCs w:val="17"/>
        </w:rPr>
        <w:t>a</w:t>
      </w:r>
      <w:r>
        <w:rPr>
          <w:rFonts w:ascii="Times New Roman" w:cs="Times New Roman" w:hAnsi="Times New Roman"/>
          <w:i/>
          <w:iCs/>
          <w:color w:val="FFFFFF"/>
          <w:spacing w:val="-4"/>
          <w:w w:val="130"/>
          <w:sz w:val="17"/>
          <w:szCs w:val="17"/>
        </w:rPr>
        <w:t>n</w:t>
      </w:r>
      <w:r>
        <w:rPr>
          <w:rFonts w:ascii="Times New Roman" w:cs="Times New Roman" w:hAnsi="Times New Roman"/>
          <w:i/>
          <w:iCs/>
          <w:color w:val="FFFFFF"/>
          <w:spacing w:val="-4"/>
          <w:w w:val="111"/>
          <w:sz w:val="17"/>
          <w:szCs w:val="17"/>
        </w:rPr>
        <w:t>i</w:t>
      </w:r>
      <w:r>
        <w:rPr>
          <w:rFonts w:ascii="Times New Roman" w:cs="Times New Roman" w:hAnsi="Times New Roman"/>
          <w:i/>
          <w:iCs/>
          <w:color w:val="FFFFFF"/>
          <w:w w:val="126"/>
          <w:sz w:val="17"/>
          <w:szCs w:val="17"/>
        </w:rPr>
        <w:t>a</w:t>
      </w:r>
      <w:r>
        <w:rPr>
          <w:rFonts w:ascii="Times New Roman" w:cs="Times New Roman" w:hAnsi="Times New Roman"/>
          <w:i/>
          <w:iCs/>
          <w:color w:val="FFFFFF"/>
          <w:spacing w:val="9"/>
          <w:sz w:val="17"/>
          <w:szCs w:val="17"/>
        </w:rPr>
        <w:t xml:space="preserve"> </w:t>
      </w:r>
      <w:r>
        <w:rPr>
          <w:rFonts w:ascii="Times New Roman" w:cs="Times New Roman" w:hAnsi="Times New Roman"/>
          <w:i/>
          <w:iCs/>
          <w:color w:val="FFFFFF"/>
          <w:spacing w:val="-4"/>
          <w:w w:val="145"/>
          <w:sz w:val="17"/>
          <w:szCs w:val="17"/>
        </w:rPr>
        <w:t>e</w:t>
      </w:r>
      <w:r>
        <w:rPr>
          <w:rFonts w:ascii="Times New Roman" w:cs="Times New Roman" w:hAnsi="Times New Roman"/>
          <w:i/>
          <w:iCs/>
          <w:color w:val="FFFFFF"/>
          <w:spacing w:val="-4"/>
          <w:w w:val="131"/>
          <w:sz w:val="17"/>
          <w:szCs w:val="17"/>
        </w:rPr>
        <w:t>d</w:t>
      </w:r>
      <w:r>
        <w:rPr>
          <w:rFonts w:ascii="Times New Roman" w:cs="Times New Roman" w:hAnsi="Times New Roman"/>
          <w:i/>
          <w:iCs/>
          <w:color w:val="FFFFFF"/>
          <w:spacing w:val="-4"/>
          <w:w w:val="130"/>
          <w:sz w:val="17"/>
          <w:szCs w:val="17"/>
        </w:rPr>
        <w:t>u</w:t>
      </w:r>
      <w:r>
        <w:rPr>
          <w:rFonts w:ascii="Times New Roman" w:cs="Times New Roman" w:hAnsi="Times New Roman"/>
          <w:i/>
          <w:iCs/>
          <w:color w:val="FFFFFF"/>
          <w:spacing w:val="-4"/>
          <w:w w:val="138"/>
          <w:sz w:val="17"/>
          <w:szCs w:val="17"/>
        </w:rPr>
        <w:t>k</w:t>
      </w:r>
      <w:r>
        <w:rPr>
          <w:rFonts w:ascii="Times New Roman" w:cs="Times New Roman" w:hAnsi="Times New Roman"/>
          <w:i/>
          <w:iCs/>
          <w:color w:val="FFFFFF"/>
          <w:spacing w:val="-4"/>
          <w:w w:val="126"/>
          <w:sz w:val="17"/>
          <w:szCs w:val="17"/>
        </w:rPr>
        <w:t>a</w:t>
      </w:r>
      <w:r>
        <w:rPr>
          <w:rFonts w:ascii="Times New Roman" w:cs="Times New Roman" w:hAnsi="Times New Roman"/>
          <w:i/>
          <w:iCs/>
          <w:color w:val="FFFFFF"/>
          <w:spacing w:val="-4"/>
          <w:w w:val="140"/>
          <w:sz w:val="17"/>
          <w:szCs w:val="17"/>
        </w:rPr>
        <w:t>c</w:t>
      </w:r>
      <w:r>
        <w:rPr>
          <w:rFonts w:ascii="Times New Roman" w:cs="Times New Roman" w:hAnsi="Times New Roman"/>
          <w:i/>
          <w:iCs/>
          <w:color w:val="FFFFFF"/>
          <w:spacing w:val="-4"/>
          <w:w w:val="124"/>
          <w:sz w:val="17"/>
          <w:szCs w:val="17"/>
        </w:rPr>
        <w:t>y</w:t>
      </w:r>
      <w:r>
        <w:rPr>
          <w:rFonts w:ascii="Times New Roman" w:cs="Times New Roman" w:hAnsi="Times New Roman"/>
          <w:i/>
          <w:iCs/>
          <w:color w:val="FFFFFF"/>
          <w:spacing w:val="-4"/>
          <w:w w:val="112"/>
          <w:sz w:val="17"/>
          <w:szCs w:val="17"/>
        </w:rPr>
        <w:t>j</w:t>
      </w:r>
      <w:r>
        <w:rPr>
          <w:rFonts w:ascii="Times New Roman" w:cs="Times New Roman" w:hAnsi="Times New Roman"/>
          <w:i/>
          <w:iCs/>
          <w:color w:val="FFFFFF"/>
          <w:spacing w:val="-4"/>
          <w:w w:val="130"/>
          <w:sz w:val="17"/>
          <w:szCs w:val="17"/>
        </w:rPr>
        <w:t>n</w:t>
      </w:r>
      <w:r>
        <w:rPr>
          <w:rFonts w:ascii="Times New Roman" w:cs="Times New Roman" w:hAnsi="Times New Roman"/>
          <w:i/>
          <w:iCs/>
          <w:color w:val="FFFFFF"/>
          <w:w w:val="145"/>
          <w:sz w:val="17"/>
          <w:szCs w:val="17"/>
        </w:rPr>
        <w:t>e</w:t>
      </w:r>
    </w:p>
    <w:p>
      <w:pPr>
        <w:pStyle w:val="style0"/>
        <w:widowControl w:val="false"/>
        <w:autoSpaceDE w:val="false"/>
        <w:spacing w:after="0" w:before="0" w:line="200" w:lineRule="exact"/>
        <w:ind w:hanging="0" w:left="0" w:right="-20"/>
        <w:contextualSpacing w:val="false"/>
        <w:rPr>
          <w:rFonts w:ascii="Times New Roman" w:cs="Times New Roman" w:hAnsi="Times New Roman"/>
          <w:color w:val="000000"/>
          <w:sz w:val="20"/>
          <w:szCs w:val="20"/>
        </w:rPr>
      </w:pPr>
      <w:r>
        <w:rPr>
          <w:rFonts w:ascii="Times New Roman" w:cs="Times New Roman" w:hAnsi="Times New Roman"/>
          <w:color w:val="000000"/>
          <w:sz w:val="20"/>
          <w:szCs w:val="20"/>
        </w:rPr>
      </w:r>
    </w:p>
    <w:p>
      <w:pPr>
        <w:pStyle w:val="style0"/>
        <w:widowControl w:val="false"/>
        <w:autoSpaceDE w:val="false"/>
        <w:spacing w:after="0" w:before="19" w:line="260" w:lineRule="exact"/>
        <w:ind w:hanging="0" w:left="0" w:right="-20"/>
        <w:contextualSpacing w:val="false"/>
        <w:rPr>
          <w:rFonts w:ascii="Times New Roman" w:cs="Times New Roman" w:hAnsi="Times New Roman"/>
          <w:color w:val="000000"/>
          <w:sz w:val="26"/>
          <w:szCs w:val="26"/>
        </w:rPr>
      </w:pPr>
      <w:r>
        <w:rPr>
          <w:rFonts w:ascii="Times New Roman" w:cs="Times New Roman" w:hAnsi="Times New Roman"/>
          <w:color w:val="000000"/>
          <w:sz w:val="26"/>
          <w:szCs w:val="26"/>
        </w:rPr>
      </w:r>
    </w:p>
    <w:tbl>
      <w:tblPr>
        <w:jc w:val="center"/>
        <w:tblInd w:type="dxa" w:w="0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color="000000" w:space="0" w:sz="4" w:val="single"/>
          <w:insideV w:color="000000" w:space="0" w:sz="4" w:val="single"/>
        </w:tblBorders>
        <w:tblCellMar>
          <w:top w:type="dxa" w:w="0"/>
          <w:left w:type="dxa" w:w="-5"/>
          <w:bottom w:type="dxa" w:w="0"/>
          <w:right w:type="dxa" w:w="0"/>
        </w:tblCellMar>
      </w:tblPr>
      <w:tblGrid>
        <w:gridCol w:w="13545"/>
      </w:tblGrid>
      <w:tr>
        <w:trPr>
          <w:trHeight w:hRule="exact" w:val="360"/>
          <w:cantSplit w:val="false"/>
        </w:trPr>
        <w:tc>
          <w:tcPr>
            <w:tcW w:type="dxa" w:w="13545"/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 w:val="false"/>
              <w:autoSpaceDE w:val="false"/>
              <w:spacing w:after="0" w:before="75" w:line="240" w:lineRule="auto"/>
              <w:ind w:hanging="0" w:left="5141" w:right="5121"/>
              <w:contextualSpacing w:val="false"/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  <w:t>Poziom  wymagań</w:t>
            </w:r>
          </w:p>
        </w:tc>
      </w:tr>
      <w:tr>
        <w:trPr>
          <w:trHeight w:hRule="exact" w:val="370"/>
          <w:cantSplit w:val="false"/>
        </w:trPr>
        <w:tc>
          <w:tcPr>
            <w:tcW w:type="dxa" w:w="308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 w:val="false"/>
              <w:autoSpaceDE w:val="false"/>
              <w:spacing w:after="0" w:before="75" w:line="240" w:lineRule="auto"/>
              <w:ind w:hanging="0" w:left="1087" w:right="1067"/>
              <w:contextualSpacing w:val="false"/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  <w:t>konieczny</w:t>
            </w:r>
          </w:p>
        </w:tc>
        <w:tc>
          <w:tcPr>
            <w:tcW w:type="dxa" w:w="368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 w:val="false"/>
              <w:autoSpaceDE w:val="false"/>
              <w:spacing w:after="0" w:before="75" w:line="240" w:lineRule="auto"/>
              <w:ind w:hanging="0" w:left="949" w:right="929"/>
              <w:contextualSpacing w:val="false"/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  <w:t>podstawowy</w:t>
            </w:r>
          </w:p>
        </w:tc>
        <w:tc>
          <w:tcPr>
            <w:tcW w:type="dxa" w:w="340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 w:val="false"/>
              <w:autoSpaceDE w:val="false"/>
              <w:spacing w:after="0" w:before="75" w:line="240" w:lineRule="auto"/>
              <w:ind w:hanging="0" w:left="906" w:right="-20"/>
              <w:contextualSpacing w:val="false"/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  <w:t>rozszerzający</w:t>
            </w:r>
          </w:p>
        </w:tc>
        <w:tc>
          <w:tcPr>
            <w:tcW w:type="dxa" w:w="337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 w:val="false"/>
              <w:autoSpaceDE w:val="false"/>
              <w:spacing w:after="0" w:before="75" w:line="240" w:lineRule="auto"/>
              <w:ind w:hanging="0" w:left="911" w:right="-20"/>
              <w:contextualSpacing w:val="false"/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  <w:t>dopełniający</w:t>
            </w:r>
          </w:p>
        </w:tc>
      </w:tr>
      <w:tr>
        <w:trPr>
          <w:trHeight w:hRule="exact" w:val="1628"/>
          <w:cantSplit w:val="false"/>
        </w:trPr>
        <w:tc>
          <w:tcPr>
            <w:tcW w:type="dxa" w:w="308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 w:val="false"/>
              <w:autoSpaceDE w:val="false"/>
              <w:spacing w:after="0" w:before="39" w:line="240" w:lineRule="auto"/>
              <w:ind w:hanging="0" w:left="85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hAnsi="Times New Roman"/>
                <w:sz w:val="14"/>
                <w:szCs w:val="14"/>
              </w:rPr>
              <w:t>Uczeń:</w:t>
            </w:r>
          </w:p>
          <w:p>
            <w:pPr>
              <w:pStyle w:val="style0"/>
              <w:widowControl w:val="false"/>
              <w:autoSpaceDE w:val="false"/>
              <w:spacing w:after="0" w:before="29" w:line="280" w:lineRule="auto"/>
              <w:ind w:hanging="122" w:left="208" w:right="50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wylicza czynniki wpływające na stan ekosystemów</w:t>
            </w:r>
          </w:p>
          <w:p>
            <w:pPr>
              <w:pStyle w:val="style0"/>
              <w:widowControl w:val="false"/>
              <w:autoSpaceDE w:val="false"/>
              <w:spacing w:after="0" w:before="1" w:line="280" w:lineRule="auto"/>
              <w:ind w:hanging="122" w:left="208" w:right="663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wymienia poziomy różnorodności biologicznej</w:t>
            </w:r>
          </w:p>
        </w:tc>
        <w:tc>
          <w:tcPr>
            <w:tcW w:type="dxa" w:w="368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 w:val="false"/>
              <w:autoSpaceDE w:val="false"/>
              <w:spacing w:after="0" w:before="39" w:line="240" w:lineRule="auto"/>
              <w:ind w:hanging="0" w:left="85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hAnsi="Times New Roman"/>
                <w:sz w:val="14"/>
                <w:szCs w:val="14"/>
              </w:rPr>
              <w:t>Uczeń:</w:t>
            </w:r>
          </w:p>
          <w:p>
            <w:pPr>
              <w:pStyle w:val="style0"/>
              <w:widowControl w:val="false"/>
              <w:autoSpaceDE w:val="false"/>
              <w:spacing w:after="0" w:before="29" w:line="240" w:lineRule="auto"/>
              <w:ind w:hanging="0" w:left="85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definiuje termin „różnorodność biologiczna”</w:t>
            </w:r>
          </w:p>
          <w:p>
            <w:pPr>
              <w:pStyle w:val="style0"/>
              <w:widowControl w:val="false"/>
              <w:autoSpaceDE w:val="false"/>
              <w:spacing w:after="0" w:before="29" w:line="280" w:lineRule="auto"/>
              <w:ind w:hanging="122" w:left="208" w:right="175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wymienia przykłady działalności człowieka przyczyniającej się do spadku różnorodności biologicznej</w:t>
            </w:r>
          </w:p>
          <w:p>
            <w:pPr>
              <w:pStyle w:val="style0"/>
              <w:widowControl w:val="false"/>
              <w:autoSpaceDE w:val="false"/>
              <w:spacing w:after="0" w:before="1" w:line="280" w:lineRule="auto"/>
              <w:ind w:hanging="122" w:left="208" w:right="251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wyjaśnia różnice pomiędzy dwoma poziomami różnorodności biologicznej</w:t>
            </w:r>
          </w:p>
          <w:p>
            <w:pPr>
              <w:pStyle w:val="style0"/>
              <w:widowControl w:val="false"/>
              <w:autoSpaceDE w:val="false"/>
              <w:spacing w:after="0" w:before="1" w:line="280" w:lineRule="auto"/>
              <w:ind w:hanging="122" w:left="207" w:right="43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uzasadnia konieczność zachowania różnorodności biologicznej</w:t>
            </w:r>
          </w:p>
        </w:tc>
        <w:tc>
          <w:tcPr>
            <w:tcW w:type="dxa" w:w="340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 w:val="false"/>
              <w:autoSpaceDE w:val="false"/>
              <w:spacing w:after="0" w:before="39" w:line="240" w:lineRule="auto"/>
              <w:ind w:hanging="0" w:left="85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hAnsi="Times New Roman"/>
                <w:sz w:val="14"/>
                <w:szCs w:val="14"/>
              </w:rPr>
              <w:t>Uczeń:</w:t>
            </w:r>
          </w:p>
          <w:p>
            <w:pPr>
              <w:pStyle w:val="style0"/>
              <w:widowControl w:val="false"/>
              <w:autoSpaceDE w:val="false"/>
              <w:spacing w:after="0" w:before="29" w:line="280" w:lineRule="auto"/>
              <w:ind w:hanging="122" w:left="208" w:right="363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wskazuje działalność człowieka jako przyczynę spadku różnorodności biologicznej</w:t>
            </w:r>
          </w:p>
          <w:p>
            <w:pPr>
              <w:pStyle w:val="style0"/>
              <w:widowControl w:val="false"/>
              <w:autoSpaceDE w:val="false"/>
              <w:spacing w:after="0" w:before="1" w:line="280" w:lineRule="auto"/>
              <w:ind w:hanging="122" w:left="208" w:right="206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charakteryzuje poziomy różnorodności biologicznej</w:t>
            </w:r>
          </w:p>
          <w:p>
            <w:pPr>
              <w:pStyle w:val="style0"/>
              <w:widowControl w:val="false"/>
              <w:autoSpaceDE w:val="false"/>
              <w:spacing w:after="0" w:before="1" w:line="280" w:lineRule="auto"/>
              <w:ind w:hanging="122" w:left="208" w:right="457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porównuje poziomy różnorodności biologicznej</w:t>
            </w:r>
          </w:p>
        </w:tc>
        <w:tc>
          <w:tcPr>
            <w:tcW w:type="dxa" w:w="337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 w:val="false"/>
              <w:autoSpaceDE w:val="false"/>
              <w:spacing w:after="0" w:before="39" w:line="240" w:lineRule="auto"/>
              <w:ind w:hanging="0" w:left="85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hAnsi="Times New Roman"/>
                <w:sz w:val="14"/>
                <w:szCs w:val="14"/>
              </w:rPr>
              <w:t>Uczeń:</w:t>
            </w:r>
          </w:p>
          <w:p>
            <w:pPr>
              <w:pStyle w:val="style0"/>
              <w:widowControl w:val="false"/>
              <w:autoSpaceDE w:val="false"/>
              <w:spacing w:after="0" w:before="29" w:line="280" w:lineRule="auto"/>
              <w:ind w:hanging="122" w:left="208" w:right="151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przewiduje skutki osuszania obszarów podmokłych</w:t>
            </w:r>
          </w:p>
        </w:tc>
      </w:tr>
      <w:tr>
        <w:trPr>
          <w:trHeight w:hRule="exact" w:val="5675"/>
          <w:cantSplit w:val="false"/>
        </w:trPr>
        <w:tc>
          <w:tcPr>
            <w:tcW w:type="dxa" w:w="308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 w:val="false"/>
              <w:autoSpaceDE w:val="false"/>
              <w:spacing w:after="0" w:before="39" w:line="280" w:lineRule="auto"/>
              <w:ind w:hanging="122" w:left="208" w:right="831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wymienia czynniki wpływające na zanieczyszczenie atmosfery</w:t>
            </w:r>
          </w:p>
          <w:p>
            <w:pPr>
              <w:pStyle w:val="style0"/>
              <w:widowControl w:val="false"/>
              <w:autoSpaceDE w:val="false"/>
              <w:spacing w:after="0" w:before="1" w:line="280" w:lineRule="auto"/>
              <w:ind w:hanging="122" w:left="208" w:right="642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wskazuje źródła zanieczyszczenia powietrza w najbliższej okolicy</w:t>
            </w:r>
          </w:p>
          <w:p>
            <w:pPr>
              <w:pStyle w:val="style0"/>
              <w:widowControl w:val="false"/>
              <w:autoSpaceDE w:val="false"/>
              <w:spacing w:after="0" w:before="1" w:line="14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hAnsi="Times New Roman"/>
                <w:sz w:val="14"/>
                <w:szCs w:val="14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80" w:lineRule="auto"/>
              <w:ind w:hanging="122" w:left="208" w:right="322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wymienia źródła zanieczyszczenia wód słodkich</w:t>
            </w:r>
          </w:p>
          <w:p>
            <w:pPr>
              <w:pStyle w:val="style0"/>
              <w:widowControl w:val="false"/>
              <w:autoSpaceDE w:val="false"/>
              <w:spacing w:after="0" w:before="1" w:line="240" w:lineRule="auto"/>
              <w:ind w:hanging="0" w:left="85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wylicza klasy czystości wód</w:t>
            </w:r>
          </w:p>
          <w:p>
            <w:pPr>
              <w:pStyle w:val="style0"/>
              <w:widowControl w:val="false"/>
              <w:autoSpaceDE w:val="false"/>
              <w:spacing w:after="0" w:before="29" w:line="280" w:lineRule="auto"/>
              <w:ind w:hanging="122" w:left="208" w:right="185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wymienia przyczyny zanieczyszczeń wód słonych</w:t>
            </w:r>
          </w:p>
          <w:p>
            <w:pPr>
              <w:pStyle w:val="style0"/>
              <w:widowControl w:val="false"/>
              <w:autoSpaceDE w:val="false"/>
              <w:spacing w:after="0" w:before="1" w:line="18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40" w:lineRule="auto"/>
              <w:ind w:hanging="0" w:left="85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wymienia funkcje gleby w ekosystemie</w:t>
            </w:r>
          </w:p>
          <w:p>
            <w:pPr>
              <w:pStyle w:val="style0"/>
              <w:widowControl w:val="false"/>
              <w:autoSpaceDE w:val="false"/>
              <w:spacing w:after="0" w:before="29" w:line="240" w:lineRule="auto"/>
              <w:ind w:hanging="0" w:left="85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wylicza czynniki wpływające na degradację</w:t>
            </w:r>
          </w:p>
          <w:p>
            <w:pPr>
              <w:pStyle w:val="style0"/>
              <w:widowControl w:val="false"/>
              <w:autoSpaceDE w:val="false"/>
              <w:spacing w:after="0" w:before="29" w:line="240" w:lineRule="auto"/>
              <w:ind w:hanging="0" w:left="208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hAnsi="Times New Roman"/>
                <w:sz w:val="14"/>
                <w:szCs w:val="14"/>
              </w:rPr>
              <w:t>gleby</w:t>
            </w:r>
          </w:p>
          <w:p>
            <w:pPr>
              <w:pStyle w:val="style0"/>
              <w:widowControl w:val="false"/>
              <w:autoSpaceDE w:val="false"/>
              <w:spacing w:after="0" w:before="29" w:line="280" w:lineRule="auto"/>
              <w:ind w:hanging="122" w:left="208" w:right="39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 xml:space="preserve">wymienia przykłady czynników prowadzących </w:t>
              <w:br/>
              <w:t>do wyjałowienia gleby</w:t>
            </w:r>
          </w:p>
          <w:p>
            <w:pPr>
              <w:pStyle w:val="style0"/>
              <w:widowControl w:val="false"/>
              <w:autoSpaceDE w:val="false"/>
              <w:spacing w:after="0" w:before="1" w:line="18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40" w:lineRule="auto"/>
              <w:ind w:hanging="0" w:left="85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hAnsi="Times New Roman"/>
                <w:sz w:val="14"/>
                <w:szCs w:val="14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40" w:lineRule="auto"/>
              <w:ind w:hanging="0" w:left="85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rozpoznaje surowce wtórne</w:t>
            </w:r>
          </w:p>
          <w:p>
            <w:pPr>
              <w:pStyle w:val="style0"/>
              <w:widowControl w:val="false"/>
              <w:autoSpaceDE w:val="false"/>
              <w:spacing w:after="0" w:before="29" w:line="280" w:lineRule="auto"/>
              <w:ind w:hanging="122" w:left="207" w:right="462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wymienia sposoby unieszkodliwiania odpadów</w:t>
            </w:r>
          </w:p>
          <w:p>
            <w:pPr>
              <w:pStyle w:val="style0"/>
              <w:widowControl w:val="false"/>
              <w:autoSpaceDE w:val="false"/>
              <w:spacing w:after="0" w:before="1" w:line="240" w:lineRule="auto"/>
              <w:ind w:hanging="0" w:left="85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przyporządkowuje odpady</w:t>
            </w:r>
          </w:p>
          <w:p>
            <w:pPr>
              <w:pStyle w:val="style0"/>
              <w:widowControl w:val="false"/>
              <w:autoSpaceDE w:val="false"/>
              <w:spacing w:after="0" w:before="29" w:line="280" w:lineRule="auto"/>
              <w:ind w:hanging="0" w:left="207" w:right="852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hAnsi="Times New Roman"/>
                <w:sz w:val="14"/>
                <w:szCs w:val="14"/>
              </w:rPr>
              <w:t>do odpowiednich pojemników przeznaczonych do segregacji</w:t>
            </w:r>
          </w:p>
        </w:tc>
        <w:tc>
          <w:tcPr>
            <w:tcW w:type="dxa" w:w="368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 w:val="false"/>
              <w:autoSpaceDE w:val="false"/>
              <w:spacing w:after="0" w:before="39" w:line="280" w:lineRule="auto"/>
              <w:ind w:hanging="122" w:left="207" w:right="-27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 xml:space="preserve">podaje przykłady naturalnych i powstałych </w:t>
              <w:br/>
              <w:t xml:space="preserve">w wyniku działalności ludzi </w:t>
              <w:br/>
              <w:t>zanieczyszczeń atmosfery</w:t>
            </w:r>
          </w:p>
          <w:p>
            <w:pPr>
              <w:pStyle w:val="style0"/>
              <w:widowControl w:val="false"/>
              <w:autoSpaceDE w:val="false"/>
              <w:spacing w:after="0" w:before="1" w:line="280" w:lineRule="auto"/>
              <w:ind w:hanging="122" w:left="207" w:right="548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 xml:space="preserve">omawia wpływ kwaśnych opadów </w:t>
              <w:br/>
              <w:t>na środowisko</w:t>
            </w:r>
          </w:p>
          <w:p>
            <w:pPr>
              <w:pStyle w:val="style0"/>
              <w:widowControl w:val="false"/>
              <w:autoSpaceDE w:val="false"/>
              <w:spacing w:after="0" w:before="1" w:line="280" w:lineRule="auto"/>
              <w:ind w:hanging="122" w:left="208" w:right="139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omawia warunki tworzenia się kwaśnych opadów, dziury ozonowej i smogu</w:t>
            </w:r>
          </w:p>
          <w:p>
            <w:pPr>
              <w:pStyle w:val="style0"/>
              <w:widowControl w:val="false"/>
              <w:autoSpaceDE w:val="false"/>
              <w:spacing w:after="0" w:before="1" w:line="240" w:lineRule="auto"/>
              <w:ind w:hanging="0" w:left="85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omawia przyczyny ocieplania się klimatu</w:t>
            </w:r>
          </w:p>
          <w:p>
            <w:pPr>
              <w:pStyle w:val="style0"/>
              <w:widowControl w:val="false"/>
              <w:autoSpaceDE w:val="false"/>
              <w:spacing w:after="0" w:before="0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9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40" w:lineRule="auto"/>
              <w:ind w:hanging="0" w:left="85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podaje metody oczyszczania wód</w:t>
            </w:r>
          </w:p>
          <w:p>
            <w:pPr>
              <w:pStyle w:val="style0"/>
              <w:widowControl w:val="false"/>
              <w:autoSpaceDE w:val="false"/>
              <w:spacing w:after="0" w:before="29" w:line="240" w:lineRule="auto"/>
              <w:ind w:hanging="0" w:left="85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omawia sposoby ochrony wód</w:t>
            </w:r>
          </w:p>
          <w:p>
            <w:pPr>
              <w:pStyle w:val="style0"/>
              <w:widowControl w:val="false"/>
              <w:autoSpaceDE w:val="false"/>
              <w:spacing w:after="0" w:before="29" w:line="280" w:lineRule="auto"/>
              <w:ind w:hanging="122" w:left="207" w:right="337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charakteryzuje metody oczyszczania ścieków stosowane w nowoczesnych oczyszczalniach</w:t>
            </w:r>
          </w:p>
          <w:p>
            <w:pPr>
              <w:pStyle w:val="style0"/>
              <w:widowControl w:val="false"/>
              <w:autoSpaceDE w:val="false"/>
              <w:spacing w:after="0" w:before="1" w:line="18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80" w:lineRule="auto"/>
              <w:ind w:hanging="122" w:left="207" w:right="6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wyjaśnia, dlaczego próchnica jest ważnym elementem gleby</w:t>
            </w:r>
          </w:p>
          <w:p>
            <w:pPr>
              <w:pStyle w:val="style0"/>
              <w:widowControl w:val="false"/>
              <w:autoSpaceDE w:val="false"/>
              <w:spacing w:after="0" w:before="1" w:line="240" w:lineRule="auto"/>
              <w:ind w:hanging="0" w:left="85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omawia metody rekultywacji gleby</w:t>
            </w:r>
          </w:p>
          <w:p>
            <w:pPr>
              <w:pStyle w:val="style0"/>
              <w:widowControl w:val="false"/>
              <w:autoSpaceDE w:val="false"/>
              <w:spacing w:after="0" w:before="9" w:line="18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80" w:lineRule="auto"/>
              <w:ind w:hanging="122" w:left="208" w:right="174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określa czas biodegradacji wskazanego produktu</w:t>
            </w:r>
          </w:p>
          <w:p>
            <w:pPr>
              <w:pStyle w:val="style0"/>
              <w:widowControl w:val="false"/>
              <w:autoSpaceDE w:val="false"/>
              <w:spacing w:after="0" w:before="1" w:line="240" w:lineRule="auto"/>
              <w:ind w:hanging="0" w:left="85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wyjaśnia pojęcie „recykling”</w:t>
            </w:r>
          </w:p>
          <w:p>
            <w:pPr>
              <w:pStyle w:val="style0"/>
              <w:widowControl w:val="false"/>
              <w:autoSpaceDE w:val="false"/>
              <w:spacing w:after="0" w:before="29" w:line="240" w:lineRule="auto"/>
              <w:ind w:hanging="0" w:left="85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analizuje problem dzikich wysypisk</w:t>
            </w:r>
          </w:p>
          <w:p>
            <w:pPr>
              <w:pStyle w:val="style0"/>
              <w:widowControl w:val="false"/>
              <w:autoSpaceDE w:val="false"/>
              <w:spacing w:after="0" w:before="29" w:line="240" w:lineRule="auto"/>
              <w:ind w:hanging="0" w:left="85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uzasadnia konieczność rezygnacji</w:t>
            </w:r>
          </w:p>
          <w:p>
            <w:pPr>
              <w:pStyle w:val="style0"/>
              <w:widowControl w:val="false"/>
              <w:autoSpaceDE w:val="false"/>
              <w:spacing w:after="0" w:before="29" w:line="280" w:lineRule="auto"/>
              <w:ind w:hanging="0" w:left="208" w:right="349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hAnsi="Times New Roman"/>
                <w:sz w:val="14"/>
                <w:szCs w:val="14"/>
              </w:rPr>
              <w:t>z toreb foliowych na rzecz opakowań wielokrotnego użytku</w:t>
            </w:r>
          </w:p>
        </w:tc>
        <w:tc>
          <w:tcPr>
            <w:tcW w:type="dxa" w:w="340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 w:val="false"/>
              <w:autoSpaceDE w:val="false"/>
              <w:spacing w:after="0" w:before="39" w:line="280" w:lineRule="auto"/>
              <w:ind w:hanging="122" w:left="208" w:right="699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 xml:space="preserve">analizuje czynniki wpływające </w:t>
              <w:br/>
              <w:t>na zanieczyszczenie atmosfery</w:t>
            </w:r>
          </w:p>
          <w:p>
            <w:pPr>
              <w:pStyle w:val="style0"/>
              <w:widowControl w:val="false"/>
              <w:autoSpaceDE w:val="false"/>
              <w:spacing w:after="0" w:before="1" w:line="280" w:lineRule="auto"/>
              <w:ind w:hanging="122" w:left="208" w:right="206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 xml:space="preserve">klasyfikuje zanieczyszczenia atmosfery </w:t>
              <w:br/>
              <w:t>na naturalne i powstałe w wyniku działalności ludzi</w:t>
            </w:r>
          </w:p>
          <w:p>
            <w:pPr>
              <w:pStyle w:val="style0"/>
              <w:widowControl w:val="false"/>
              <w:autoSpaceDE w:val="false"/>
              <w:spacing w:after="0" w:before="1" w:line="280" w:lineRule="auto"/>
              <w:ind w:hanging="122" w:left="208" w:right="388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wykazuje wpływ spalania surowców naturalnych na stan atmosfery</w:t>
            </w:r>
          </w:p>
          <w:p>
            <w:pPr>
              <w:pStyle w:val="style0"/>
              <w:widowControl w:val="false"/>
              <w:autoSpaceDE w:val="false"/>
              <w:spacing w:after="0" w:before="1" w:line="280" w:lineRule="auto"/>
              <w:ind w:hanging="122" w:left="208" w:right="594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wyjaśnia rolę porostów w ocenie czystości powietrza</w:t>
            </w:r>
          </w:p>
          <w:p>
            <w:pPr>
              <w:pStyle w:val="style0"/>
              <w:widowControl w:val="false"/>
              <w:autoSpaceDE w:val="false"/>
              <w:spacing w:after="0" w:before="1" w:line="19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19"/>
                <w:szCs w:val="19"/>
              </w:rPr>
            </w:pPr>
            <w:r>
              <w:rPr>
                <w:rFonts w:ascii="Times New Roman" w:cs="Times New Roman" w:hAnsi="Times New Roman"/>
                <w:sz w:val="19"/>
                <w:szCs w:val="19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80" w:lineRule="auto"/>
              <w:ind w:hanging="122" w:left="208" w:right="372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określa sposób wykorzystania wody w zależności od klasy jej czystości</w:t>
            </w:r>
          </w:p>
          <w:p>
            <w:pPr>
              <w:pStyle w:val="style0"/>
              <w:widowControl w:val="false"/>
              <w:autoSpaceDE w:val="false"/>
              <w:spacing w:after="0" w:before="1" w:line="240" w:lineRule="auto"/>
              <w:ind w:hanging="0" w:left="55" w:right="236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wyjaśnia wpływ zakwitów na stan wód</w:t>
            </w:r>
          </w:p>
          <w:p>
            <w:pPr>
              <w:pStyle w:val="style0"/>
              <w:widowControl w:val="false"/>
              <w:autoSpaceDE w:val="false"/>
              <w:spacing w:after="0" w:before="29" w:line="240" w:lineRule="auto"/>
              <w:ind w:hanging="0" w:left="55" w:right="481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opisuje metody oczyszczania wód</w:t>
            </w:r>
          </w:p>
          <w:p>
            <w:pPr>
              <w:pStyle w:val="style0"/>
              <w:widowControl w:val="false"/>
              <w:autoSpaceDE w:val="false"/>
              <w:spacing w:after="0" w:before="9" w:line="19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19"/>
                <w:szCs w:val="19"/>
              </w:rPr>
            </w:pPr>
            <w:r>
              <w:rPr>
                <w:rFonts w:ascii="Times New Roman" w:cs="Times New Roman" w:hAnsi="Times New Roman"/>
                <w:sz w:val="19"/>
                <w:szCs w:val="19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80" w:lineRule="auto"/>
              <w:ind w:hanging="122" w:left="208" w:right="128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 xml:space="preserve">uzasadnia, że gleba ma duże znaczenie </w:t>
              <w:br/>
              <w:t>dla prawidłowego funkcjonowania ekosystemu</w:t>
            </w:r>
          </w:p>
          <w:p>
            <w:pPr>
              <w:pStyle w:val="style0"/>
              <w:widowControl w:val="false"/>
              <w:autoSpaceDE w:val="false"/>
              <w:spacing w:after="0" w:before="1" w:line="280" w:lineRule="auto"/>
              <w:ind w:hanging="122" w:left="208" w:right="397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charakteryzuje proces powstawania próchnicy</w:t>
            </w:r>
          </w:p>
          <w:p>
            <w:pPr>
              <w:pStyle w:val="style0"/>
              <w:widowControl w:val="false"/>
              <w:autoSpaceDE w:val="false"/>
              <w:spacing w:after="0" w:before="1" w:line="240" w:lineRule="auto"/>
              <w:ind w:hanging="0" w:left="55" w:right="375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omawia czynniki degradujące glebę</w:t>
            </w:r>
          </w:p>
          <w:p>
            <w:pPr>
              <w:pStyle w:val="style0"/>
              <w:widowControl w:val="false"/>
              <w:autoSpaceDE w:val="false"/>
              <w:spacing w:after="0" w:before="19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80" w:lineRule="auto"/>
              <w:ind w:hanging="122" w:left="208" w:right="806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 xml:space="preserve">ocenia wpływ różnych metod unieszkodliwiania odpadów </w:t>
              <w:br/>
              <w:t>na środowisko</w:t>
            </w:r>
          </w:p>
          <w:p>
            <w:pPr>
              <w:pStyle w:val="style0"/>
              <w:widowControl w:val="false"/>
              <w:autoSpaceDE w:val="false"/>
              <w:spacing w:after="0" w:before="1" w:line="280" w:lineRule="auto"/>
              <w:ind w:hanging="122" w:left="208" w:right="455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ocenia znaczenie wykorzystywania surowców wtórnych</w:t>
            </w:r>
          </w:p>
        </w:tc>
        <w:tc>
          <w:tcPr>
            <w:tcW w:type="dxa" w:w="337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-5"/>
            </w:tcMar>
          </w:tcPr>
          <w:p>
            <w:pPr>
              <w:pStyle w:val="style0"/>
              <w:widowControl w:val="false"/>
              <w:autoSpaceDE w:val="false"/>
              <w:spacing w:after="0" w:before="39" w:line="280" w:lineRule="auto"/>
              <w:ind w:hanging="122" w:left="208" w:right="89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przeprowadza badanie stanu powietrza swojej okolicy za pomocą skali porostowej</w:t>
            </w:r>
          </w:p>
          <w:p>
            <w:pPr>
              <w:pStyle w:val="style0"/>
              <w:widowControl w:val="false"/>
              <w:autoSpaceDE w:val="false"/>
              <w:spacing w:after="0" w:before="1" w:line="280" w:lineRule="auto"/>
              <w:ind w:hanging="122" w:left="208" w:right="208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 xml:space="preserve">dowodzi związku rozwoju gospodarki </w:t>
              <w:br/>
              <w:t>na świecie z globalnym ociepleniem</w:t>
            </w:r>
          </w:p>
          <w:p>
            <w:pPr>
              <w:pStyle w:val="style0"/>
              <w:widowControl w:val="false"/>
              <w:autoSpaceDE w:val="false"/>
              <w:spacing w:after="0" w:before="1" w:line="240" w:lineRule="auto"/>
              <w:ind w:hanging="0" w:left="85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przewiduje skutki globalnego ocieplenia</w:t>
            </w:r>
          </w:p>
          <w:p>
            <w:pPr>
              <w:pStyle w:val="style0"/>
              <w:widowControl w:val="false"/>
              <w:autoSpaceDE w:val="false"/>
              <w:spacing w:after="0" w:before="9" w:line="18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40" w:lineRule="auto"/>
              <w:ind w:hanging="0" w:left="85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ocenia znaczenie regulacji rzek</w:t>
            </w:r>
          </w:p>
          <w:p>
            <w:pPr>
              <w:pStyle w:val="style0"/>
              <w:widowControl w:val="false"/>
              <w:autoSpaceDE w:val="false"/>
              <w:spacing w:after="0" w:before="29" w:line="280" w:lineRule="auto"/>
              <w:ind w:hanging="122" w:left="208" w:right="249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analizuje i komentuje stan czystości rzek w Polsce na podstawie wykresu</w:t>
            </w:r>
          </w:p>
          <w:p>
            <w:pPr>
              <w:pStyle w:val="style0"/>
              <w:widowControl w:val="false"/>
              <w:autoSpaceDE w:val="false"/>
              <w:spacing w:after="0" w:before="1" w:line="280" w:lineRule="auto"/>
              <w:ind w:hanging="122" w:left="208" w:right="189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wykazuje związek między zanieczyszczeniem powietrza a zanieczyszczeniem wód gruntowych</w:t>
            </w:r>
          </w:p>
          <w:p>
            <w:pPr>
              <w:pStyle w:val="style0"/>
              <w:widowControl w:val="false"/>
              <w:autoSpaceDE w:val="false"/>
              <w:spacing w:after="0" w:before="1" w:line="19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19"/>
                <w:szCs w:val="19"/>
              </w:rPr>
            </w:pPr>
            <w:r>
              <w:rPr>
                <w:rFonts w:ascii="Times New Roman" w:cs="Times New Roman" w:hAnsi="Times New Roman"/>
                <w:sz w:val="19"/>
                <w:szCs w:val="19"/>
              </w:rPr>
            </w:r>
          </w:p>
          <w:p>
            <w:pPr>
              <w:pStyle w:val="style0"/>
              <w:widowControl w:val="false"/>
              <w:autoSpaceDE w:val="false"/>
              <w:spacing w:after="0" w:before="1" w:line="19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19"/>
                <w:szCs w:val="19"/>
              </w:rPr>
            </w:pPr>
            <w:r>
              <w:rPr>
                <w:rFonts w:ascii="Times New Roman" w:cs="Times New Roman" w:hAnsi="Times New Roman"/>
                <w:sz w:val="19"/>
                <w:szCs w:val="19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80" w:lineRule="auto"/>
              <w:ind w:hanging="122" w:left="208" w:right="34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dowodzi, że wypalanie łąk i pól jest szkodliwe dla gleby</w:t>
            </w:r>
          </w:p>
          <w:p>
            <w:pPr>
              <w:pStyle w:val="style0"/>
              <w:widowControl w:val="false"/>
              <w:autoSpaceDE w:val="false"/>
              <w:spacing w:after="0" w:before="1" w:line="280" w:lineRule="auto"/>
              <w:ind w:hanging="122" w:left="208" w:right="328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planuje sposoby rekultywacji zdegradowanych gleb w najbliższej okolicy</w:t>
            </w:r>
          </w:p>
          <w:p>
            <w:pPr>
              <w:pStyle w:val="style0"/>
              <w:widowControl w:val="false"/>
              <w:autoSpaceDE w:val="false"/>
              <w:spacing w:after="0" w:before="1" w:line="18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00" w:lineRule="exact"/>
              <w:ind w:hanging="0" w:left="0" w:right="-2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widowControl w:val="false"/>
              <w:autoSpaceDE w:val="false"/>
              <w:spacing w:after="0" w:before="0" w:line="280" w:lineRule="auto"/>
              <w:ind w:hanging="122" w:left="208" w:right="483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prezentuje postawę świadomego konsumenta</w:t>
            </w:r>
          </w:p>
          <w:p>
            <w:pPr>
              <w:pStyle w:val="style0"/>
              <w:widowControl w:val="false"/>
              <w:autoSpaceDE w:val="false"/>
              <w:spacing w:after="0" w:before="1" w:line="280" w:lineRule="auto"/>
              <w:ind w:hanging="122" w:left="208" w:right="234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</w:rPr>
              <w:t xml:space="preserve">• </w:t>
            </w:r>
            <w:r>
              <w:rPr>
                <w:rFonts w:ascii="Times New Roman" w:cs="Times New Roman" w:hAnsi="Times New Roman"/>
                <w:sz w:val="14"/>
                <w:szCs w:val="14"/>
              </w:rPr>
              <w:t>planuje i realizuje projekt edukacyjny dotyczący ochrony środowiska</w:t>
            </w:r>
          </w:p>
          <w:p>
            <w:pPr>
              <w:pStyle w:val="style0"/>
              <w:widowControl w:val="false"/>
              <w:autoSpaceDE w:val="false"/>
              <w:spacing w:after="0" w:before="1" w:line="240" w:lineRule="auto"/>
              <w:ind w:hanging="0" w:left="208" w:right="-20"/>
              <w:contextualSpacing w:val="false"/>
              <w:rPr>
                <w:rFonts w:ascii="Times New Roman" w:cs="Times New Roman" w:hAnsi="Times New Roman"/>
                <w:sz w:val="14"/>
                <w:szCs w:val="14"/>
              </w:rPr>
            </w:pPr>
            <w:r>
              <w:rPr>
                <w:rFonts w:ascii="Times New Roman" w:cs="Times New Roman" w:hAnsi="Times New Roman"/>
                <w:sz w:val="14"/>
                <w:szCs w:val="14"/>
              </w:rPr>
              <w:t>na co dzień</w:t>
            </w:r>
          </w:p>
        </w:tc>
      </w:tr>
    </w:tbl>
    <w:p>
      <w:pPr>
        <w:pStyle w:val="style0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</w:r>
    </w:p>
    <w:p>
      <w:pPr>
        <w:pStyle w:val="style3"/>
        <w:numPr>
          <w:ilvl w:val="2"/>
          <w:numId w:val="1"/>
        </w:numPr>
        <w:rPr>
          <w:rFonts w:ascii="Times New Roman" w:cs="Times New Roman" w:hAnsi="Times New Roman"/>
          <w:sz w:val="28"/>
          <w:szCs w:val="28"/>
          <w:u w:val="none"/>
        </w:rPr>
      </w:pPr>
      <w:r>
        <w:rPr>
          <w:rFonts w:ascii="Times New Roman" w:cs="Times New Roman" w:hAnsi="Times New Roman"/>
          <w:sz w:val="28"/>
          <w:szCs w:val="28"/>
          <w:u w:val="none"/>
        </w:rPr>
        <w:t>PRZEDMIOTOWY SYSTEM OCENIANIA</w:t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KLASACH I-III GIMNAZJUM</w:t>
      </w:r>
    </w:p>
    <w:p>
      <w:pPr>
        <w:pStyle w:val="style3"/>
        <w:numPr>
          <w:ilvl w:val="2"/>
          <w:numId w:val="1"/>
        </w:numPr>
        <w:rPr>
          <w:rFonts w:ascii="Times New Roman" w:cs="Times New Roman" w:hAnsi="Times New Roman"/>
          <w:sz w:val="28"/>
          <w:szCs w:val="28"/>
          <w:u w:val="none"/>
        </w:rPr>
      </w:pPr>
      <w:r>
        <w:rPr>
          <w:rFonts w:ascii="Times New Roman" w:cs="Times New Roman" w:hAnsi="Times New Roman"/>
          <w:sz w:val="28"/>
          <w:szCs w:val="28"/>
          <w:u w:val="none"/>
        </w:rPr>
        <w:t xml:space="preserve">BIOLOGIA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yle0"/>
        <w:numPr>
          <w:ilvl w:val="0"/>
          <w:numId w:val="9"/>
        </w:numPr>
        <w:spacing w:after="0" w:before="0" w:line="240" w:lineRule="auto"/>
        <w:contextualSpacing w:val="false"/>
        <w:rPr>
          <w:b/>
        </w:rPr>
      </w:pPr>
      <w:r>
        <w:rPr>
          <w:b/>
        </w:rPr>
        <w:t>Ocenianie wiadomości i umiejętności:</w:t>
      </w:r>
    </w:p>
    <w:p>
      <w:pPr>
        <w:pStyle w:val="style0"/>
        <w:ind w:hanging="0" w:left="720" w:right="0"/>
        <w:rPr/>
      </w:pPr>
      <w:r>
        <w:rPr/>
        <w:t>Oceniamy:</w:t>
      </w:r>
    </w:p>
    <w:p>
      <w:pPr>
        <w:pStyle w:val="style0"/>
        <w:ind w:hanging="0" w:left="720" w:right="0"/>
        <w:rPr/>
      </w:pPr>
      <w:r>
        <w:rPr/>
        <w:t>a. wiadomości przedmiotowe:</w:t>
      </w:r>
    </w:p>
    <w:p>
      <w:pPr>
        <w:pStyle w:val="style0"/>
        <w:numPr>
          <w:ilvl w:val="0"/>
          <w:numId w:val="5"/>
        </w:numPr>
        <w:spacing w:after="0" w:before="0" w:line="240" w:lineRule="auto"/>
        <w:contextualSpacing w:val="false"/>
        <w:rPr/>
      </w:pPr>
      <w:r>
        <w:rPr/>
        <w:t>Zgodnie z programem nauczania i kryteriami wynikającymi z podstaw programowych.</w:t>
      </w:r>
    </w:p>
    <w:p>
      <w:pPr>
        <w:pStyle w:val="style0"/>
        <w:rPr/>
      </w:pPr>
      <w:r>
        <w:rPr>
          <w:rFonts w:cs="Calibri"/>
        </w:rPr>
        <w:t xml:space="preserve">           </w:t>
      </w:r>
      <w:r>
        <w:rPr/>
        <w:t>b. umiejętności przedmiotowe:</w:t>
      </w:r>
    </w:p>
    <w:p>
      <w:pPr>
        <w:pStyle w:val="style0"/>
        <w:numPr>
          <w:ilvl w:val="0"/>
          <w:numId w:val="5"/>
        </w:numPr>
        <w:spacing w:after="0" w:before="0" w:line="240" w:lineRule="auto"/>
        <w:contextualSpacing w:val="false"/>
        <w:rPr/>
      </w:pPr>
      <w:r>
        <w:rPr/>
        <w:t>planowanie prostych eksperymentów,</w:t>
      </w:r>
    </w:p>
    <w:p>
      <w:pPr>
        <w:pStyle w:val="style0"/>
        <w:numPr>
          <w:ilvl w:val="0"/>
          <w:numId w:val="5"/>
        </w:numPr>
        <w:spacing w:after="0" w:before="0" w:line="240" w:lineRule="auto"/>
        <w:contextualSpacing w:val="false"/>
        <w:rPr/>
      </w:pPr>
      <w:r>
        <w:rPr/>
        <w:t>analizowanie i interpretowanie wyników obserwacji i eksperymentów,</w:t>
      </w:r>
    </w:p>
    <w:p>
      <w:pPr>
        <w:pStyle w:val="style0"/>
        <w:numPr>
          <w:ilvl w:val="0"/>
          <w:numId w:val="5"/>
        </w:numPr>
        <w:spacing w:after="0" w:before="0" w:line="240" w:lineRule="auto"/>
        <w:contextualSpacing w:val="false"/>
        <w:rPr/>
      </w:pPr>
      <w:r>
        <w:rPr/>
        <w:t>gromadzenie danych,</w:t>
      </w:r>
    </w:p>
    <w:p>
      <w:pPr>
        <w:pStyle w:val="style0"/>
        <w:numPr>
          <w:ilvl w:val="0"/>
          <w:numId w:val="5"/>
        </w:numPr>
        <w:spacing w:after="0" w:before="0" w:line="240" w:lineRule="auto"/>
        <w:contextualSpacing w:val="false"/>
        <w:rPr/>
      </w:pPr>
      <w:r>
        <w:rPr/>
        <w:t>dostrzeganie związków przyczynowo – skutkowych,</w:t>
      </w:r>
    </w:p>
    <w:p>
      <w:pPr>
        <w:pStyle w:val="style0"/>
        <w:numPr>
          <w:ilvl w:val="0"/>
          <w:numId w:val="5"/>
        </w:numPr>
        <w:spacing w:after="0" w:before="0" w:line="240" w:lineRule="auto"/>
        <w:contextualSpacing w:val="false"/>
        <w:rPr/>
      </w:pPr>
      <w:r>
        <w:rPr/>
        <w:t>porównywanie i wnioskowanie,</w:t>
      </w:r>
    </w:p>
    <w:p>
      <w:pPr>
        <w:pStyle w:val="style0"/>
        <w:numPr>
          <w:ilvl w:val="0"/>
          <w:numId w:val="5"/>
        </w:numPr>
        <w:spacing w:after="0" w:before="0" w:line="240" w:lineRule="auto"/>
        <w:contextualSpacing w:val="false"/>
        <w:rPr/>
      </w:pPr>
      <w:r>
        <w:rPr/>
        <w:t>wykonywanie prostych wykresów, diagramów i ich interpretowanie,</w:t>
      </w:r>
    </w:p>
    <w:p>
      <w:pPr>
        <w:pStyle w:val="style0"/>
        <w:numPr>
          <w:ilvl w:val="0"/>
          <w:numId w:val="5"/>
        </w:numPr>
        <w:spacing w:after="0" w:before="0" w:line="240" w:lineRule="auto"/>
        <w:contextualSpacing w:val="false"/>
        <w:rPr/>
      </w:pPr>
      <w:r>
        <w:rPr/>
        <w:t>posługiwanie się środkami technicznymi,</w:t>
      </w:r>
    </w:p>
    <w:p>
      <w:pPr>
        <w:pStyle w:val="style0"/>
        <w:numPr>
          <w:ilvl w:val="0"/>
          <w:numId w:val="5"/>
        </w:numPr>
        <w:spacing w:after="0" w:before="0" w:line="240" w:lineRule="auto"/>
        <w:contextualSpacing w:val="false"/>
        <w:rPr/>
      </w:pPr>
      <w:r>
        <w:rPr/>
        <w:t>korzystanie z różnych źródeł informacji.</w:t>
      </w:r>
    </w:p>
    <w:p>
      <w:pPr>
        <w:pStyle w:val="style0"/>
        <w:rPr/>
      </w:pPr>
      <w:r>
        <w:rPr>
          <w:rFonts w:cs="Calibri"/>
        </w:rPr>
        <w:t xml:space="preserve">           </w:t>
      </w:r>
      <w:r>
        <w:rPr/>
        <w:t>c. postawę ucznia i jego aktywność:</w:t>
      </w:r>
    </w:p>
    <w:p>
      <w:pPr>
        <w:pStyle w:val="style0"/>
        <w:numPr>
          <w:ilvl w:val="0"/>
          <w:numId w:val="8"/>
        </w:numPr>
        <w:tabs>
          <w:tab w:leader="none" w:pos="1080" w:val="left"/>
        </w:tabs>
        <w:spacing w:after="0" w:before="0" w:line="240" w:lineRule="auto"/>
        <w:ind w:firstLine="360" w:left="720" w:right="0"/>
        <w:contextualSpacing w:val="false"/>
        <w:rPr/>
      </w:pPr>
      <w:r>
        <w:rPr/>
        <w:t>pracę w grupie,</w:t>
      </w:r>
    </w:p>
    <w:p>
      <w:pPr>
        <w:pStyle w:val="style0"/>
        <w:numPr>
          <w:ilvl w:val="0"/>
          <w:numId w:val="8"/>
        </w:numPr>
        <w:tabs>
          <w:tab w:leader="none" w:pos="1080" w:val="left"/>
        </w:tabs>
        <w:spacing w:after="0" w:before="0" w:line="240" w:lineRule="auto"/>
        <w:ind w:firstLine="360" w:left="720" w:right="0"/>
        <w:contextualSpacing w:val="false"/>
        <w:rPr/>
      </w:pPr>
      <w:r>
        <w:rPr/>
        <w:t>dyskusję,</w:t>
      </w:r>
    </w:p>
    <w:p>
      <w:pPr>
        <w:pStyle w:val="style0"/>
        <w:numPr>
          <w:ilvl w:val="0"/>
          <w:numId w:val="8"/>
        </w:numPr>
        <w:tabs>
          <w:tab w:leader="none" w:pos="1080" w:val="left"/>
        </w:tabs>
        <w:spacing w:after="0" w:before="0" w:line="240" w:lineRule="auto"/>
        <w:ind w:firstLine="360" w:left="720" w:right="0"/>
        <w:contextualSpacing w:val="false"/>
        <w:rPr/>
      </w:pPr>
      <w:r>
        <w:rPr/>
        <w:t>aktywność na lekcji,</w:t>
      </w:r>
    </w:p>
    <w:p>
      <w:pPr>
        <w:pStyle w:val="style0"/>
        <w:numPr>
          <w:ilvl w:val="0"/>
          <w:numId w:val="8"/>
        </w:numPr>
        <w:tabs>
          <w:tab w:leader="none" w:pos="1080" w:val="left"/>
        </w:tabs>
        <w:spacing w:after="0" w:before="0" w:line="240" w:lineRule="auto"/>
        <w:ind w:firstLine="360" w:left="720" w:right="0"/>
        <w:contextualSpacing w:val="false"/>
        <w:rPr/>
      </w:pPr>
      <w:r>
        <w:rPr/>
        <w:t>odpowiedzialność za podjęte zadania,</w:t>
      </w:r>
    </w:p>
    <w:p>
      <w:pPr>
        <w:pStyle w:val="style0"/>
        <w:numPr>
          <w:ilvl w:val="0"/>
          <w:numId w:val="8"/>
        </w:numPr>
        <w:tabs>
          <w:tab w:leader="none" w:pos="1080" w:val="left"/>
        </w:tabs>
        <w:spacing w:after="0" w:before="0" w:line="240" w:lineRule="auto"/>
        <w:ind w:firstLine="360" w:left="720" w:right="0"/>
        <w:contextualSpacing w:val="false"/>
        <w:rPr/>
      </w:pPr>
      <w:r>
        <w:rPr/>
        <w:t>kreatywność.</w:t>
      </w:r>
    </w:p>
    <w:p>
      <w:pPr>
        <w:pStyle w:val="style0"/>
        <w:rPr/>
      </w:pPr>
      <w:r>
        <w:rPr/>
      </w:r>
    </w:p>
    <w:p>
      <w:pPr>
        <w:pStyle w:val="style0"/>
        <w:numPr>
          <w:ilvl w:val="0"/>
          <w:numId w:val="9"/>
        </w:numPr>
        <w:spacing w:after="0" w:before="0" w:line="240" w:lineRule="auto"/>
        <w:contextualSpacing w:val="false"/>
        <w:rPr>
          <w:b/>
        </w:rPr>
      </w:pPr>
      <w:r>
        <w:rPr>
          <w:b/>
        </w:rPr>
        <w:t>Formy podlegające ocenie:</w:t>
      </w:r>
    </w:p>
    <w:p>
      <w:pPr>
        <w:pStyle w:val="style0"/>
        <w:ind w:hanging="0" w:left="720" w:right="0"/>
        <w:rPr>
          <w:b/>
        </w:rPr>
      </w:pPr>
      <w:r>
        <w:rPr>
          <w:b/>
        </w:rPr>
        <w:t>a. odpowiedzi ustne (przynajmniej raz w semestrze)</w:t>
      </w:r>
    </w:p>
    <w:p>
      <w:pPr>
        <w:pStyle w:val="style0"/>
        <w:rPr>
          <w:b/>
        </w:rPr>
      </w:pPr>
      <w:r>
        <w:rPr>
          <w:rFonts w:cs="Calibri"/>
        </w:rPr>
        <w:t xml:space="preserve">            </w:t>
      </w:r>
      <w:r>
        <w:rPr>
          <w:b/>
        </w:rPr>
        <w:t>b. formy pisemne:</w:t>
      </w:r>
    </w:p>
    <w:p>
      <w:pPr>
        <w:pStyle w:val="style0"/>
        <w:numPr>
          <w:ilvl w:val="0"/>
          <w:numId w:val="4"/>
        </w:numPr>
        <w:spacing w:after="0" w:before="0" w:line="240" w:lineRule="auto"/>
        <w:contextualSpacing w:val="false"/>
        <w:rPr/>
      </w:pPr>
      <w:r>
        <w:rPr/>
        <w:t>kartkówki obejmuj</w:t>
      </w:r>
      <w:r>
        <w:rPr>
          <w:rFonts w:eastAsia="TimesNewRoman"/>
        </w:rPr>
        <w:t>ą</w:t>
      </w:r>
      <w:r>
        <w:rPr/>
        <w:t>ce materiał z trzech ostatnich lekcji (nie musz</w:t>
      </w:r>
      <w:r>
        <w:rPr>
          <w:rFonts w:eastAsia="TimesNewRoman"/>
        </w:rPr>
        <w:t xml:space="preserve">ą </w:t>
      </w:r>
      <w:r>
        <w:rPr/>
        <w:t>by</w:t>
      </w:r>
      <w:r>
        <w:rPr>
          <w:rFonts w:eastAsia="TimesNewRoman"/>
        </w:rPr>
        <w:t xml:space="preserve">ć </w:t>
      </w:r>
      <w:r>
        <w:rPr/>
        <w:t>wcze</w:t>
      </w:r>
      <w:r>
        <w:rPr>
          <w:rFonts w:eastAsia="TimesNewRoman"/>
        </w:rPr>
        <w:t>ś</w:t>
      </w:r>
      <w:r>
        <w:rPr/>
        <w:t>niej zapowiedziane),</w:t>
      </w:r>
    </w:p>
    <w:p>
      <w:pPr>
        <w:pStyle w:val="style0"/>
        <w:numPr>
          <w:ilvl w:val="0"/>
          <w:numId w:val="4"/>
        </w:numPr>
        <w:spacing w:after="0" w:before="0" w:line="240" w:lineRule="auto"/>
        <w:contextualSpacing w:val="false"/>
        <w:rPr/>
      </w:pPr>
      <w:r>
        <w:rPr/>
        <w:t>testy, sprawdziany podsumowuj</w:t>
      </w:r>
      <w:r>
        <w:rPr>
          <w:rFonts w:eastAsia="TimesNewRoman"/>
        </w:rPr>
        <w:t>ą</w:t>
      </w:r>
      <w:r>
        <w:rPr/>
        <w:t>ce poszczególne działy (zapowiedziane                   z  tygodniowym wyprzedzeniem),</w:t>
      </w:r>
    </w:p>
    <w:p>
      <w:pPr>
        <w:pStyle w:val="style0"/>
        <w:autoSpaceDE w:val="false"/>
        <w:jc w:val="both"/>
        <w:rPr>
          <w:szCs w:val="16"/>
        </w:rPr>
      </w:pPr>
      <w:r>
        <w:rPr>
          <w:szCs w:val="16"/>
        </w:rPr>
        <w:t>Przyłapanie ucznia na niesamodzielnej pracy podczas kartkówki, na sprawdzianie lub teście wiąże się z otrzymaniem oceny niedostatecznej oraz zakończeniem pracy.</w:t>
      </w:r>
      <w:r>
        <w:rPr>
          <w:sz w:val="16"/>
          <w:szCs w:val="16"/>
        </w:rPr>
        <w:t xml:space="preserve"> </w:t>
      </w:r>
      <w:r>
        <w:rPr>
          <w:szCs w:val="16"/>
        </w:rPr>
        <w:t>Przez niesamodzielną pracę należy rozumieć min.: odwracanie się, rozmawianie, odpisywanie, przepisywanie, itp.</w:t>
      </w:r>
    </w:p>
    <w:p>
      <w:pPr>
        <w:pStyle w:val="style0"/>
        <w:autoSpaceDE w:val="false"/>
        <w:rPr>
          <w:b/>
        </w:rPr>
      </w:pPr>
      <w:r>
        <w:rPr>
          <w:rFonts w:cs="Calibri"/>
          <w:b/>
        </w:rPr>
        <w:t xml:space="preserve">           </w:t>
      </w:r>
      <w:r>
        <w:rPr>
          <w:b/>
        </w:rPr>
        <w:t>c. wkład pracy w przyswojenie wiedzy na lekcji bie</w:t>
      </w:r>
      <w:r>
        <w:rPr>
          <w:rFonts w:eastAsia="TimesNewRoman"/>
          <w:b/>
        </w:rPr>
        <w:t>żą</w:t>
      </w:r>
      <w:r>
        <w:rPr>
          <w:b/>
        </w:rPr>
        <w:t xml:space="preserve">cej (krótkie wypowiedzi    </w:t>
      </w:r>
    </w:p>
    <w:p>
      <w:pPr>
        <w:pStyle w:val="style0"/>
        <w:autoSpaceDE w:val="false"/>
        <w:rPr>
          <w:b/>
        </w:rPr>
      </w:pPr>
      <w:r>
        <w:rPr>
          <w:rFonts w:cs="Calibri"/>
          <w:b/>
        </w:rPr>
        <w:t xml:space="preserve">              </w:t>
      </w:r>
      <w:r>
        <w:rPr>
          <w:b/>
        </w:rPr>
        <w:t>na lekcji, praca w grupie, obserwacja do</w:t>
      </w:r>
      <w:r>
        <w:rPr>
          <w:rFonts w:eastAsia="TimesNewRoman"/>
          <w:b/>
        </w:rPr>
        <w:t>ś</w:t>
      </w:r>
      <w:r>
        <w:rPr>
          <w:b/>
        </w:rPr>
        <w:t>wiadcze</w:t>
      </w:r>
      <w:r>
        <w:rPr>
          <w:rFonts w:eastAsia="TimesNewRoman"/>
          <w:b/>
        </w:rPr>
        <w:t xml:space="preserve">ń </w:t>
      </w:r>
      <w:r>
        <w:rPr>
          <w:b/>
        </w:rPr>
        <w:t>i wyci</w:t>
      </w:r>
      <w:r>
        <w:rPr>
          <w:rFonts w:eastAsia="TimesNewRoman"/>
          <w:b/>
        </w:rPr>
        <w:t>ą</w:t>
      </w:r>
      <w:r>
        <w:rPr>
          <w:b/>
        </w:rPr>
        <w:t>ganie wniosków itp.).</w:t>
      </w:r>
    </w:p>
    <w:p>
      <w:pPr>
        <w:pStyle w:val="style0"/>
        <w:rPr/>
      </w:pPr>
      <w:r>
        <w:rPr/>
      </w:r>
    </w:p>
    <w:p>
      <w:pPr>
        <w:pStyle w:val="style0"/>
        <w:autoSpaceDE w:val="false"/>
        <w:jc w:val="both"/>
        <w:rPr/>
      </w:pPr>
      <w:r>
        <w:rPr/>
        <w:t>B</w:t>
      </w:r>
      <w:r>
        <w:rPr>
          <w:rFonts w:eastAsia="TimesNewRoman"/>
        </w:rPr>
        <w:t>ę</w:t>
      </w:r>
      <w:r>
        <w:rPr/>
        <w:t>d</w:t>
      </w:r>
      <w:r>
        <w:rPr>
          <w:rFonts w:eastAsia="TimesNewRoman"/>
        </w:rPr>
        <w:t xml:space="preserve">ą </w:t>
      </w:r>
      <w:r>
        <w:rPr/>
        <w:t>oceniane za pomoc</w:t>
      </w:r>
      <w:r>
        <w:rPr>
          <w:rFonts w:eastAsia="TimesNewRoman"/>
        </w:rPr>
        <w:t>ą tzw. „</w:t>
      </w:r>
      <w:r>
        <w:rPr/>
        <w:t>plusów” zapisanych w zeszycie. Ucze</w:t>
      </w:r>
      <w:r>
        <w:rPr>
          <w:rFonts w:eastAsia="TimesNewRoman"/>
        </w:rPr>
        <w:t xml:space="preserve">ń </w:t>
      </w:r>
      <w:r>
        <w:rPr/>
        <w:t>otrzyma ocen</w:t>
      </w:r>
      <w:r>
        <w:rPr>
          <w:rFonts w:eastAsia="TimesNewRoman"/>
        </w:rPr>
        <w:t xml:space="preserve">ę </w:t>
      </w:r>
      <w:r>
        <w:rPr/>
        <w:t>bardzo dobr</w:t>
      </w:r>
      <w:r>
        <w:rPr>
          <w:rFonts w:eastAsia="TimesNewRoman"/>
        </w:rPr>
        <w:t xml:space="preserve">ą, </w:t>
      </w:r>
      <w:r>
        <w:rPr/>
        <w:t xml:space="preserve">gdy zgromadzi trzy plusy (przy jednej godzinie w tygodniu) bądź pięć </w:t>
      </w:r>
    </w:p>
    <w:p>
      <w:pPr>
        <w:pStyle w:val="style0"/>
        <w:autoSpaceDE w:val="false"/>
        <w:jc w:val="both"/>
        <w:rPr/>
      </w:pPr>
      <w:r>
        <w:rPr/>
        <w:t>(przy dwóch godzinach w tygodniu). W przypadku du</w:t>
      </w:r>
      <w:r>
        <w:rPr>
          <w:rFonts w:eastAsia="TimesNewRoman"/>
        </w:rPr>
        <w:t>ż</w:t>
      </w:r>
      <w:r>
        <w:rPr/>
        <w:t>ego wkładu pracy na lekcji ucze</w:t>
      </w:r>
      <w:r>
        <w:rPr>
          <w:rFonts w:eastAsia="TimesNewRoman"/>
        </w:rPr>
        <w:t xml:space="preserve">ń </w:t>
      </w:r>
      <w:r>
        <w:rPr/>
        <w:t>otrzymuje ocen</w:t>
      </w:r>
      <w:r>
        <w:rPr>
          <w:rFonts w:eastAsia="TimesNewRoman"/>
        </w:rPr>
        <w:t xml:space="preserve">ę </w:t>
      </w:r>
      <w:r>
        <w:rPr/>
        <w:t>bardzo dobr</w:t>
      </w:r>
      <w:r>
        <w:rPr>
          <w:rFonts w:eastAsia="TimesNewRoman"/>
        </w:rPr>
        <w:t xml:space="preserve">ą </w:t>
      </w:r>
      <w:r>
        <w:rPr/>
        <w:t>lub dobr</w:t>
      </w:r>
      <w:r>
        <w:rPr>
          <w:rFonts w:eastAsia="TimesNewRoman"/>
        </w:rPr>
        <w:t>ą</w:t>
      </w:r>
      <w:r>
        <w:rPr/>
        <w:t>.</w:t>
      </w:r>
    </w:p>
    <w:p>
      <w:pPr>
        <w:pStyle w:val="style0"/>
        <w:autoSpaceDE w:val="false"/>
        <w:jc w:val="both"/>
        <w:rPr>
          <w:b/>
        </w:rPr>
      </w:pPr>
      <w:r>
        <w:rPr>
          <w:rFonts w:cs="Calibri"/>
          <w:b/>
        </w:rPr>
        <w:t xml:space="preserve">    </w:t>
      </w:r>
      <w:r>
        <w:rPr>
          <w:b/>
        </w:rPr>
        <w:t>d). umiej</w:t>
      </w:r>
      <w:r>
        <w:rPr>
          <w:rFonts w:eastAsia="TimesNewRoman"/>
          <w:b/>
        </w:rPr>
        <w:t>ę</w:t>
      </w:r>
      <w:r>
        <w:rPr>
          <w:b/>
        </w:rPr>
        <w:t>tno</w:t>
      </w:r>
      <w:r>
        <w:rPr>
          <w:rFonts w:eastAsia="TimesNewRoman"/>
          <w:b/>
        </w:rPr>
        <w:t>ś</w:t>
      </w:r>
      <w:r>
        <w:rPr>
          <w:b/>
        </w:rPr>
        <w:t>ci doskonalone w domu (praca domowa).</w:t>
      </w:r>
    </w:p>
    <w:p>
      <w:pPr>
        <w:pStyle w:val="style0"/>
        <w:autoSpaceDE w:val="false"/>
        <w:jc w:val="both"/>
        <w:rPr/>
      </w:pPr>
      <w:r>
        <w:rPr>
          <w:rFonts w:cs="Calibri"/>
          <w:b/>
        </w:rPr>
        <w:t xml:space="preserve">           </w:t>
      </w:r>
      <w:r>
        <w:rPr>
          <w:b/>
        </w:rPr>
        <w:t xml:space="preserve">e). zeszyt przedmiotowy </w:t>
      </w:r>
      <w:r>
        <w:rPr/>
        <w:t>(obowi</w:t>
      </w:r>
      <w:r>
        <w:rPr>
          <w:rFonts w:eastAsia="TimesNewRoman"/>
        </w:rPr>
        <w:t>ą</w:t>
      </w:r>
      <w:r>
        <w:rPr/>
        <w:t xml:space="preserve">zkowy)– może być sprawdzany jeden raz w ciągu semestru. </w:t>
      </w:r>
      <w:r>
        <w:rPr>
          <w:szCs w:val="16"/>
        </w:rPr>
        <w:t>Na ocenę za prowadzenie zeszytu przedmiotowego wpływają: poprawność i systematyczność w zapisie notatek, wklejanie kserówek z lekcji, bieżące zapisy stanowiące odpowiedzi na zadane treści z prac domowych, walory estetyczne, zapis tematów lekcji, numerów jednostek lekcyjnych oraz dat, opracowania graficzne</w:t>
      </w:r>
      <w:r>
        <w:rPr/>
        <w:t xml:space="preserve"> oraz zadania domowe                  z danego miesiąca. </w:t>
      </w:r>
    </w:p>
    <w:p>
      <w:pPr>
        <w:pStyle w:val="style0"/>
        <w:autoSpaceDE w:val="false"/>
        <w:jc w:val="both"/>
        <w:rPr/>
      </w:pPr>
      <w:r>
        <w:rPr>
          <w:rFonts w:cs="Calibri"/>
          <w:b/>
        </w:rPr>
        <w:t xml:space="preserve">         </w:t>
      </w:r>
      <w:r>
        <w:rPr>
          <w:b/>
        </w:rPr>
        <w:t>f). prace dodatkowe</w:t>
      </w:r>
      <w:r>
        <w:rPr/>
        <w:t xml:space="preserve"> (</w:t>
      </w:r>
      <w:r>
        <w:rPr>
          <w:szCs w:val="16"/>
        </w:rPr>
        <w:t xml:space="preserve">opracowanie referatu, pomocy multimedialnych na zadany temat, </w:t>
      </w:r>
      <w:r>
        <w:rPr/>
        <w:t xml:space="preserve">opracowania oparte na innych </w:t>
      </w:r>
      <w:r>
        <w:rPr>
          <w:rFonts w:eastAsia="TimesNewRoman"/>
        </w:rPr>
        <w:t>ź</w:t>
      </w:r>
      <w:r>
        <w:rPr/>
        <w:t>ródłach niż</w:t>
      </w:r>
      <w:r>
        <w:rPr>
          <w:rFonts w:eastAsia="TimesNewRoman"/>
        </w:rPr>
        <w:t xml:space="preserve"> </w:t>
      </w:r>
      <w:r>
        <w:rPr/>
        <w:t>podr</w:t>
      </w:r>
      <w:r>
        <w:rPr>
          <w:rFonts w:eastAsia="TimesNewRoman"/>
        </w:rPr>
        <w:t>ę</w:t>
      </w:r>
      <w:r>
        <w:rPr/>
        <w:t>cznik, plansze, rysunki, okazy wzbogacaj</w:t>
      </w:r>
      <w:r>
        <w:rPr>
          <w:rFonts w:eastAsia="TimesNewRoman"/>
        </w:rPr>
        <w:t>ą</w:t>
      </w:r>
      <w:r>
        <w:rPr/>
        <w:t>ce zbiory itp.) – uczeń otrzymuje ocenę  w skali celuj</w:t>
      </w:r>
      <w:r>
        <w:rPr>
          <w:rFonts w:eastAsia="TimesNewRoman"/>
        </w:rPr>
        <w:t>ą</w:t>
      </w:r>
      <w:r>
        <w:rPr/>
        <w:t>cy – bardzo dobry – dobry – dostateczny – dopuszczający.</w:t>
      </w:r>
    </w:p>
    <w:p>
      <w:pPr>
        <w:pStyle w:val="style0"/>
        <w:autoSpaceDE w:val="false"/>
        <w:jc w:val="both"/>
        <w:rPr/>
      </w:pPr>
      <w:r>
        <w:rPr/>
      </w:r>
    </w:p>
    <w:p>
      <w:pPr>
        <w:pStyle w:val="style0"/>
        <w:autoSpaceDE w:val="false"/>
        <w:jc w:val="both"/>
        <w:rPr>
          <w:szCs w:val="16"/>
        </w:rPr>
      </w:pPr>
      <w:r>
        <w:rPr>
          <w:rFonts w:cs="Calibri"/>
          <w:b/>
          <w:szCs w:val="16"/>
        </w:rPr>
        <w:t xml:space="preserve">        </w:t>
      </w:r>
      <w:r>
        <w:rPr>
          <w:b/>
          <w:szCs w:val="16"/>
        </w:rPr>
        <w:t>g). za czynny udział w zajęciach pozalekcyjnych</w:t>
      </w:r>
      <w:r>
        <w:rPr>
          <w:szCs w:val="16"/>
        </w:rPr>
        <w:t xml:space="preserve"> związanych z poszerzaniem  i gruntowaniem wiadomości uczeń otrzymuje dodatkowe oceny (także celujące).</w:t>
      </w:r>
    </w:p>
    <w:p>
      <w:pPr>
        <w:pStyle w:val="style0"/>
        <w:tabs>
          <w:tab w:leader="none" w:pos="0" w:val="left"/>
        </w:tabs>
        <w:rPr>
          <w:b/>
        </w:rPr>
      </w:pPr>
      <w:r>
        <w:rPr>
          <w:b/>
        </w:rPr>
        <w:t>3. Kryteria oceniania:</w:t>
      </w:r>
    </w:p>
    <w:p>
      <w:pPr>
        <w:pStyle w:val="style0"/>
        <w:autoSpaceDE w:val="false"/>
        <w:jc w:val="both"/>
        <w:rPr/>
      </w:pPr>
      <w:r>
        <w:rPr/>
        <w:t>a). W przypadku wypowiedzi pisemnych przyjmuje si</w:t>
      </w:r>
      <w:r>
        <w:rPr>
          <w:rFonts w:eastAsia="TimesNewRoman"/>
        </w:rPr>
        <w:t xml:space="preserve">ę </w:t>
      </w:r>
      <w:r>
        <w:rPr/>
        <w:t>skal</w:t>
      </w:r>
      <w:r>
        <w:rPr>
          <w:rFonts w:eastAsia="TimesNewRoman"/>
        </w:rPr>
        <w:t xml:space="preserve">ę </w:t>
      </w:r>
      <w:r>
        <w:rPr/>
        <w:t>przeliczan</w:t>
      </w:r>
      <w:r>
        <w:rPr>
          <w:rFonts w:eastAsia="TimesNewRoman"/>
        </w:rPr>
        <w:t xml:space="preserve">ą </w:t>
      </w:r>
      <w:r>
        <w:rPr/>
        <w:t>na oceny                      wg kryteriów, zgodną w Wewnątrzszkolnym Systemem Oceniania (WSO):</w:t>
      </w:r>
    </w:p>
    <w:p>
      <w:pPr>
        <w:pStyle w:val="style0"/>
        <w:ind w:hanging="0" w:left="1080" w:right="0"/>
        <w:rPr>
          <w:b/>
        </w:rPr>
      </w:pPr>
      <w:r>
        <w:rPr>
          <w:b/>
        </w:rPr>
      </w:r>
    </w:p>
    <w:p>
      <w:pPr>
        <w:pStyle w:val="style0"/>
        <w:ind w:hanging="0" w:left="1080" w:right="0"/>
        <w:rPr/>
      </w:pPr>
      <w:r>
        <w:rPr>
          <w:b/>
        </w:rPr>
        <w:t xml:space="preserve">niedostateczny </w:t>
      </w:r>
      <w:r>
        <w:rPr/>
        <w:t xml:space="preserve">                 0 – 29 %</w:t>
      </w:r>
    </w:p>
    <w:p>
      <w:pPr>
        <w:pStyle w:val="style0"/>
        <w:ind w:hanging="0" w:left="1080" w:right="0"/>
        <w:rPr/>
      </w:pPr>
      <w:r>
        <w:rPr>
          <w:b/>
        </w:rPr>
        <w:t>dopuszczający</w:t>
      </w:r>
      <w:r>
        <w:rPr/>
        <w:t xml:space="preserve">                  30 – 50 %</w:t>
      </w:r>
    </w:p>
    <w:p>
      <w:pPr>
        <w:pStyle w:val="style0"/>
        <w:ind w:hanging="0" w:left="1080" w:right="0"/>
        <w:rPr/>
      </w:pPr>
      <w:r>
        <w:rPr>
          <w:b/>
        </w:rPr>
        <w:t>dostateczny</w:t>
      </w:r>
      <w:r>
        <w:rPr/>
        <w:t xml:space="preserve">                      51 – 75 %</w:t>
      </w:r>
    </w:p>
    <w:p>
      <w:pPr>
        <w:pStyle w:val="style0"/>
        <w:ind w:hanging="0" w:left="1080" w:right="0"/>
        <w:rPr/>
      </w:pPr>
      <w:r>
        <w:rPr>
          <w:b/>
        </w:rPr>
        <w:t>dobry</w:t>
      </w:r>
      <w:r>
        <w:rPr/>
        <w:t xml:space="preserve">                                76 – 89 %</w:t>
      </w:r>
    </w:p>
    <w:p>
      <w:pPr>
        <w:pStyle w:val="style0"/>
        <w:ind w:hanging="0" w:left="1080" w:right="0"/>
        <w:rPr/>
      </w:pPr>
      <w:r>
        <w:rPr>
          <w:b/>
        </w:rPr>
        <w:t>bardzo dobry</w:t>
      </w:r>
      <w:r>
        <w:rPr/>
        <w:t xml:space="preserve">                   90 – 100 %</w:t>
      </w:r>
    </w:p>
    <w:p>
      <w:pPr>
        <w:pStyle w:val="style0"/>
        <w:ind w:hanging="0" w:left="1080" w:right="0"/>
        <w:rPr/>
      </w:pPr>
      <w:r>
        <w:rPr>
          <w:b/>
          <w:u w:val="single"/>
        </w:rPr>
        <w:t xml:space="preserve">celujący   </w:t>
      </w:r>
      <w:r>
        <w:rPr>
          <w:b/>
        </w:rPr>
        <w:t xml:space="preserve">                        </w:t>
      </w:r>
      <w:r>
        <w:rPr/>
        <w:t>( ponad 100 %)</w:t>
      </w:r>
    </w:p>
    <w:p>
      <w:pPr>
        <w:pStyle w:val="style0"/>
        <w:autoSpaceDE w:val="false"/>
        <w:jc w:val="both"/>
        <w:rPr/>
      </w:pPr>
      <w:r>
        <w:rPr/>
        <w:t>b). Ocen</w:t>
      </w:r>
      <w:r>
        <w:rPr>
          <w:rFonts w:eastAsia="TimesNewRoman"/>
        </w:rPr>
        <w:t xml:space="preserve">ę </w:t>
      </w:r>
      <w:r>
        <w:rPr/>
        <w:t>celuj</w:t>
      </w:r>
      <w:r>
        <w:rPr>
          <w:rFonts w:eastAsia="TimesNewRoman"/>
        </w:rPr>
        <w:t>ą</w:t>
      </w:r>
      <w:r>
        <w:rPr/>
        <w:t>c</w:t>
      </w:r>
      <w:r>
        <w:rPr>
          <w:rFonts w:eastAsia="TimesNewRoman"/>
        </w:rPr>
        <w:t xml:space="preserve">ą z pracy pisemnej </w:t>
      </w:r>
      <w:r>
        <w:rPr/>
        <w:t>ucze</w:t>
      </w:r>
      <w:r>
        <w:rPr>
          <w:rFonts w:eastAsia="TimesNewRoman"/>
        </w:rPr>
        <w:t xml:space="preserve">ń </w:t>
      </w:r>
      <w:r>
        <w:rPr/>
        <w:t>uzyskuje w przypadku, gdy osi</w:t>
      </w:r>
      <w:r>
        <w:rPr>
          <w:rFonts w:eastAsia="TimesNewRoman"/>
        </w:rPr>
        <w:t>ą</w:t>
      </w:r>
      <w:r>
        <w:rPr/>
        <w:t>gnie 100% punktów i wykona  zadanie dodatkowe.</w:t>
      </w:r>
    </w:p>
    <w:p>
      <w:pPr>
        <w:pStyle w:val="style0"/>
        <w:autoSpaceDE w:val="false"/>
        <w:jc w:val="both"/>
        <w:rPr>
          <w:b/>
        </w:rPr>
      </w:pPr>
      <w:r>
        <w:rPr/>
        <w:t>c). Ucze</w:t>
      </w:r>
      <w:r>
        <w:rPr>
          <w:rFonts w:eastAsia="TimesNewRoman"/>
        </w:rPr>
        <w:t xml:space="preserve">ń </w:t>
      </w:r>
      <w:r>
        <w:rPr/>
        <w:t>ma prawo do zgłoszenia przed lekcj</w:t>
      </w:r>
      <w:r>
        <w:rPr>
          <w:rFonts w:eastAsia="TimesNewRoman"/>
        </w:rPr>
        <w:t>ą</w:t>
      </w:r>
      <w:r>
        <w:rPr/>
        <w:t xml:space="preserve">, bez </w:t>
      </w:r>
      <w:r>
        <w:rPr>
          <w:rFonts w:eastAsia="TimesNewRoman"/>
        </w:rPr>
        <w:t>ż</w:t>
      </w:r>
      <w:r>
        <w:rPr/>
        <w:t>adnych konsekwencji raz w semestrze tzw. nieprzygotowanie do lekcji (z wyj</w:t>
      </w:r>
      <w:r>
        <w:rPr>
          <w:rFonts w:eastAsia="TimesNewRoman"/>
        </w:rPr>
        <w:t>ą</w:t>
      </w:r>
      <w:r>
        <w:rPr/>
        <w:t xml:space="preserve">tkiem zaplanowanych sprawdzianów, kartkówek           oraz lekcji powtórzeniowych). </w:t>
      </w:r>
      <w:r>
        <w:rPr>
          <w:b/>
        </w:rPr>
        <w:t>Nieprzygotowanie musi być zgłoszone na początku zajęć.</w:t>
      </w:r>
    </w:p>
    <w:p>
      <w:pPr>
        <w:pStyle w:val="style0"/>
        <w:autoSpaceDE w:val="false"/>
        <w:jc w:val="both"/>
        <w:rPr/>
      </w:pPr>
      <w:r>
        <w:rPr/>
      </w:r>
    </w:p>
    <w:p>
      <w:pPr>
        <w:pStyle w:val="style0"/>
        <w:autoSpaceDE w:val="false"/>
        <w:jc w:val="both"/>
        <w:rPr/>
      </w:pPr>
      <w:r>
        <w:rPr/>
      </w:r>
    </w:p>
    <w:p>
      <w:pPr>
        <w:pStyle w:val="style0"/>
        <w:autoSpaceDE w:val="false"/>
        <w:jc w:val="both"/>
        <w:rPr/>
      </w:pPr>
      <w:r>
        <w:rPr/>
      </w:r>
    </w:p>
    <w:p>
      <w:pPr>
        <w:pStyle w:val="style0"/>
        <w:autoSpaceDE w:val="false"/>
        <w:jc w:val="both"/>
        <w:rPr/>
      </w:pPr>
      <w:r>
        <w:rPr/>
      </w:r>
    </w:p>
    <w:p>
      <w:pPr>
        <w:pStyle w:val="style0"/>
        <w:rPr>
          <w:b/>
        </w:rPr>
      </w:pPr>
      <w:r>
        <w:rPr>
          <w:rFonts w:cs="Calibri"/>
          <w:b/>
        </w:rPr>
        <w:t xml:space="preserve"> </w:t>
      </w:r>
      <w:r>
        <w:rPr>
          <w:b/>
        </w:rPr>
        <w:t>4. Wymagania ogólne na poszczególne stopnie:</w:t>
      </w:r>
    </w:p>
    <w:p>
      <w:pPr>
        <w:pStyle w:val="style0"/>
        <w:numPr>
          <w:ilvl w:val="0"/>
          <w:numId w:val="7"/>
        </w:numPr>
        <w:tabs>
          <w:tab w:leader="none" w:pos="360" w:val="left"/>
        </w:tabs>
        <w:spacing w:after="0" w:before="0" w:line="240" w:lineRule="auto"/>
        <w:ind w:hanging="540" w:left="360" w:right="0"/>
        <w:contextualSpacing w:val="false"/>
        <w:rPr/>
      </w:pPr>
      <w:r>
        <w:rPr>
          <w:b/>
        </w:rPr>
        <w:t>celujący</w:t>
      </w:r>
      <w:r>
        <w:rPr/>
        <w:t>, gdy uczeń opanował treści dopełniające oraz posiada wiedzę i umiejętności wykraczające poza program nauczania dla danej klasy, potrafi selekcjonować                            i hierarchizować wiadomości, z powodzeniem bierze udział w konkursach i olimpiadach przedmiotowych, pod okiem nauczyciela prowadzi własne prace badawcze, aktywnie uczestniczy w zajęciach oraz stosuje wiadomości  w sytuacjach bardzo trudnych.</w:t>
      </w:r>
    </w:p>
    <w:p>
      <w:pPr>
        <w:pStyle w:val="style0"/>
        <w:numPr>
          <w:ilvl w:val="0"/>
          <w:numId w:val="7"/>
        </w:numPr>
        <w:tabs>
          <w:tab w:leader="none" w:pos="360" w:val="left"/>
        </w:tabs>
        <w:spacing w:after="0" w:before="0" w:line="240" w:lineRule="auto"/>
        <w:ind w:hanging="540" w:left="360" w:right="0"/>
        <w:contextualSpacing w:val="false"/>
        <w:rPr/>
      </w:pPr>
      <w:r>
        <w:rPr>
          <w:b/>
        </w:rPr>
        <w:t>bardzo dobry</w:t>
      </w:r>
      <w:r>
        <w:rPr/>
        <w:t>, gdy uczeń opanował treści dopełniające obejmujące pełen zakres kształcenia, umie samodzielnie interpretować zjawiska,</w:t>
      </w:r>
      <w:r>
        <w:rPr>
          <w:sz w:val="16"/>
          <w:szCs w:val="16"/>
        </w:rPr>
        <w:t xml:space="preserve"> </w:t>
      </w:r>
      <w:r>
        <w:rPr/>
        <w:t xml:space="preserve"> odpowiedź jest wyczerpująca, bezbłędna, samodzielna, uwzględniająca język przedmiotowy   i adekwatna do poziomu wymagań na ocenę bardzo dobrą, aktywnie uczestniczy w zajęciach oraz stosuje wiadomości  w sytuacjach trudniejszych.</w:t>
      </w:r>
    </w:p>
    <w:p>
      <w:pPr>
        <w:pStyle w:val="style0"/>
        <w:numPr>
          <w:ilvl w:val="0"/>
          <w:numId w:val="7"/>
        </w:numPr>
        <w:tabs>
          <w:tab w:leader="none" w:pos="360" w:val="left"/>
        </w:tabs>
        <w:spacing w:after="0" w:before="0" w:line="240" w:lineRule="auto"/>
        <w:ind w:hanging="540" w:left="360" w:right="0"/>
        <w:contextualSpacing w:val="false"/>
        <w:rPr/>
      </w:pPr>
      <w:r>
        <w:rPr>
          <w:b/>
        </w:rPr>
        <w:t>dobry</w:t>
      </w:r>
      <w:r>
        <w:rPr/>
        <w:t>, gdy odpowiedź jest samodzielna, z niewielkimi usterkami językowymi, zgodna            z wymaganiami na ocenę dobrą, uczeń właściwie stosuje terminologię przedmiotową, aktywnie uczestniczy w zajęciach oraz stosuje wiadomości w sytuacjach typowych, rozwiązuje typowe problemy z wykorzystaniem poznanych metod, samodzielnie pracuje  z podręcznikiem i materiałami źródłowymi,</w:t>
      </w:r>
    </w:p>
    <w:p>
      <w:pPr>
        <w:pStyle w:val="style0"/>
        <w:numPr>
          <w:ilvl w:val="0"/>
          <w:numId w:val="7"/>
        </w:numPr>
        <w:tabs>
          <w:tab w:leader="none" w:pos="360" w:val="left"/>
        </w:tabs>
        <w:spacing w:after="0" w:before="0" w:line="240" w:lineRule="auto"/>
        <w:ind w:hanging="540" w:left="360" w:right="0"/>
        <w:contextualSpacing w:val="false"/>
        <w:rPr/>
      </w:pPr>
      <w:r>
        <w:rPr>
          <w:b/>
        </w:rPr>
        <w:t>dostateczny</w:t>
      </w:r>
      <w:r>
        <w:rPr/>
        <w:t>, gdy zawiera małe błędy, jest samodzielna, lecz niepełna, zgodna</w:t>
      </w:r>
    </w:p>
    <w:p>
      <w:pPr>
        <w:pStyle w:val="style0"/>
        <w:tabs>
          <w:tab w:leader="none" w:pos="360" w:val="left"/>
        </w:tabs>
        <w:ind w:hanging="540" w:left="360" w:right="0"/>
        <w:rPr/>
      </w:pPr>
      <w:r>
        <w:rPr>
          <w:rFonts w:cs="Calibri"/>
          <w:b/>
        </w:rPr>
        <w:t xml:space="preserve">        </w:t>
      </w:r>
      <w:r>
        <w:rPr>
          <w:rFonts w:cs="Calibri"/>
        </w:rPr>
        <w:t xml:space="preserve"> </w:t>
      </w:r>
      <w:r>
        <w:rPr/>
        <w:t xml:space="preserve">z wymaganiami podstawowymi, uczeń opanował wiadomości podstawowe </w:t>
      </w:r>
    </w:p>
    <w:p>
      <w:pPr>
        <w:pStyle w:val="style0"/>
        <w:tabs>
          <w:tab w:leader="none" w:pos="360" w:val="left"/>
        </w:tabs>
        <w:ind w:hanging="540" w:left="360" w:right="0"/>
        <w:rPr/>
      </w:pPr>
      <w:r>
        <w:rPr>
          <w:rFonts w:cs="Calibri"/>
        </w:rPr>
        <w:t xml:space="preserve">         </w:t>
      </w:r>
      <w:r>
        <w:rPr/>
        <w:t>i z niewielką pomocą nauczyciela potrafi rozwiązywać podstawowe zależności,</w:t>
      </w:r>
    </w:p>
    <w:p>
      <w:pPr>
        <w:pStyle w:val="style0"/>
        <w:tabs>
          <w:tab w:leader="none" w:pos="360" w:val="left"/>
        </w:tabs>
        <w:ind w:hanging="540" w:left="360" w:right="0"/>
        <w:rPr/>
      </w:pPr>
      <w:r>
        <w:rPr>
          <w:rFonts w:cs="Calibri"/>
        </w:rPr>
        <w:t xml:space="preserve">         </w:t>
      </w:r>
      <w:r>
        <w:rPr/>
        <w:t>próbuje porównywać, wnioskować i zajmować określone stanowisko.</w:t>
      </w:r>
    </w:p>
    <w:p>
      <w:pPr>
        <w:pStyle w:val="style0"/>
        <w:numPr>
          <w:ilvl w:val="0"/>
          <w:numId w:val="7"/>
        </w:numPr>
        <w:tabs>
          <w:tab w:leader="none" w:pos="360" w:val="left"/>
        </w:tabs>
        <w:spacing w:after="0" w:before="0" w:line="240" w:lineRule="auto"/>
        <w:ind w:hanging="540" w:left="360" w:right="0"/>
        <w:contextualSpacing w:val="false"/>
        <w:rPr/>
      </w:pPr>
      <w:r>
        <w:rPr>
          <w:b/>
        </w:rPr>
        <w:t>dopuszczający</w:t>
      </w:r>
      <w:r>
        <w:rPr/>
        <w:t>, gdy odpowiedź jest zgodna</w:t>
      </w:r>
      <w:r>
        <w:rPr>
          <w:b/>
        </w:rPr>
        <w:t xml:space="preserve"> </w:t>
      </w:r>
      <w:r>
        <w:rPr/>
        <w:t>z wymaganiami koniecznymi, obejmuje wiedzę i umiejętności proste, łatwe do opanowania i zapamiętania dla każdego ucznia, niezbędne do dalszej edukacji, często przydatne w życiu,</w:t>
      </w:r>
    </w:p>
    <w:p>
      <w:pPr>
        <w:pStyle w:val="style0"/>
        <w:numPr>
          <w:ilvl w:val="0"/>
          <w:numId w:val="7"/>
        </w:numPr>
        <w:tabs>
          <w:tab w:leader="none" w:pos="360" w:val="left"/>
        </w:tabs>
        <w:spacing w:after="0" w:before="0" w:line="240" w:lineRule="auto"/>
        <w:ind w:hanging="540" w:left="360" w:right="0"/>
        <w:contextualSpacing w:val="false"/>
        <w:rPr/>
      </w:pPr>
      <w:r>
        <w:rPr>
          <w:b/>
        </w:rPr>
        <w:t>niedostateczny</w:t>
      </w:r>
      <w:r>
        <w:rPr/>
        <w:t>, gdy odpowiedź zawiera poważne błędy merytoryczne, jest niesamodzielna i pomija najważniejsze kwestie.</w:t>
      </w:r>
    </w:p>
    <w:p>
      <w:pPr>
        <w:pStyle w:val="style0"/>
        <w:autoSpaceDE w:val="false"/>
        <w:jc w:val="both"/>
        <w:rPr/>
      </w:pPr>
      <w:r>
        <w:rPr>
          <w:b/>
          <w:bCs/>
        </w:rPr>
        <w:t>5. Zasady poprawiania ocen</w:t>
      </w:r>
      <w:r>
        <w:rPr/>
        <w:t>:</w:t>
      </w:r>
    </w:p>
    <w:p>
      <w:pPr>
        <w:pStyle w:val="style0"/>
        <w:numPr>
          <w:ilvl w:val="0"/>
          <w:numId w:val="6"/>
        </w:numPr>
        <w:tabs>
          <w:tab w:leader="none" w:pos="360" w:val="left"/>
        </w:tabs>
        <w:autoSpaceDE w:val="false"/>
        <w:spacing w:after="0" w:before="0" w:line="240" w:lineRule="auto"/>
        <w:ind w:hanging="360" w:left="360" w:right="0"/>
        <w:contextualSpacing w:val="false"/>
        <w:jc w:val="both"/>
        <w:rPr>
          <w:szCs w:val="16"/>
        </w:rPr>
      </w:pPr>
      <w:r>
        <w:rPr>
          <w:szCs w:val="16"/>
        </w:rPr>
        <w:t>Uczeń może poprawić ocenę niedostateczną ze sprawdzianu lub testu w terminie 14 dni od otrzymania pracy.</w:t>
      </w:r>
    </w:p>
    <w:p>
      <w:pPr>
        <w:pStyle w:val="style0"/>
        <w:numPr>
          <w:ilvl w:val="0"/>
          <w:numId w:val="6"/>
        </w:numPr>
        <w:tabs>
          <w:tab w:leader="none" w:pos="360" w:val="left"/>
        </w:tabs>
        <w:autoSpaceDE w:val="false"/>
        <w:spacing w:after="0" w:before="0" w:line="240" w:lineRule="auto"/>
        <w:ind w:hanging="360" w:left="360" w:right="0"/>
        <w:contextualSpacing w:val="false"/>
        <w:jc w:val="both"/>
        <w:rPr/>
      </w:pPr>
      <w:r>
        <w:rPr/>
        <w:t>Ucze</w:t>
      </w:r>
      <w:r>
        <w:rPr>
          <w:rFonts w:eastAsia="TimesNewRoman"/>
        </w:rPr>
        <w:t xml:space="preserve">ń </w:t>
      </w:r>
      <w:r>
        <w:rPr/>
        <w:t>mo</w:t>
      </w:r>
      <w:r>
        <w:rPr>
          <w:rFonts w:eastAsia="TimesNewRoman"/>
        </w:rPr>
        <w:t>ż</w:t>
      </w:r>
      <w:r>
        <w:rPr/>
        <w:t>e poprawi</w:t>
      </w:r>
      <w:r>
        <w:rPr>
          <w:rFonts w:eastAsia="TimesNewRoman"/>
        </w:rPr>
        <w:t xml:space="preserve">ć </w:t>
      </w:r>
      <w:r>
        <w:rPr/>
        <w:t>ewentualnie oceny wy</w:t>
      </w:r>
      <w:r>
        <w:rPr>
          <w:rFonts w:eastAsia="TimesNewRoman"/>
        </w:rPr>
        <w:t>ż</w:t>
      </w:r>
      <w:r>
        <w:rPr/>
        <w:t>sze od niedostatecznej, ale po uzgodnieniu z nauczycielem.</w:t>
      </w:r>
    </w:p>
    <w:p>
      <w:pPr>
        <w:pStyle w:val="style0"/>
        <w:numPr>
          <w:ilvl w:val="0"/>
          <w:numId w:val="6"/>
        </w:numPr>
        <w:tabs>
          <w:tab w:leader="none" w:pos="360" w:val="left"/>
        </w:tabs>
        <w:autoSpaceDE w:val="false"/>
        <w:spacing w:after="0" w:before="0" w:line="240" w:lineRule="auto"/>
        <w:ind w:hanging="360" w:left="360" w:right="0"/>
        <w:contextualSpacing w:val="false"/>
        <w:jc w:val="both"/>
        <w:rPr>
          <w:szCs w:val="16"/>
        </w:rPr>
      </w:pPr>
      <w:r>
        <w:rPr>
          <w:szCs w:val="16"/>
        </w:rPr>
        <w:t>Uczeń, który był nieobecny na zapowiadanym sprawdzianie lub teście musi napisać pracę zaliczeniową (pod warunkiem, że jego nieobecność została usprawiedliwiona). Uczeń otrzymuje ocenę niedostateczną, jeśli był nieobecny  w dniu pisania testu (sprawdzianu)            i nie przedstawił usprawiedliwienia, a także gdy odmówił pisania pracy.</w:t>
      </w:r>
    </w:p>
    <w:p>
      <w:pPr>
        <w:pStyle w:val="style0"/>
        <w:numPr>
          <w:ilvl w:val="0"/>
          <w:numId w:val="6"/>
        </w:numPr>
        <w:tabs>
          <w:tab w:leader="none" w:pos="360" w:val="left"/>
        </w:tabs>
        <w:autoSpaceDE w:val="false"/>
        <w:spacing w:after="0" w:before="0" w:line="240" w:lineRule="auto"/>
        <w:ind w:hanging="360" w:left="360" w:right="0"/>
        <w:contextualSpacing w:val="false"/>
        <w:jc w:val="both"/>
        <w:rPr/>
      </w:pPr>
      <w:r>
        <w:rPr/>
        <w:t>W przypadku, gdy ucze</w:t>
      </w:r>
      <w:r>
        <w:rPr>
          <w:rFonts w:eastAsia="TimesNewRoman"/>
        </w:rPr>
        <w:t xml:space="preserve">ń </w:t>
      </w:r>
      <w:r>
        <w:rPr/>
        <w:t>zgłosi ch</w:t>
      </w:r>
      <w:r>
        <w:rPr>
          <w:rFonts w:eastAsia="TimesNewRoman"/>
        </w:rPr>
        <w:t xml:space="preserve">ęć </w:t>
      </w:r>
      <w:r>
        <w:rPr/>
        <w:t>uzupełnienia braków z przedmiotu, nauczyciel ch</w:t>
      </w:r>
      <w:r>
        <w:rPr>
          <w:rFonts w:eastAsia="TimesNewRoman"/>
        </w:rPr>
        <w:t>ę</w:t>
      </w:r>
      <w:r>
        <w:rPr/>
        <w:t>tnie udzieli pomocy;</w:t>
      </w:r>
    </w:p>
    <w:p>
      <w:pPr>
        <w:pStyle w:val="style0"/>
        <w:numPr>
          <w:ilvl w:val="0"/>
          <w:numId w:val="6"/>
        </w:numPr>
        <w:tabs>
          <w:tab w:leader="none" w:pos="360" w:val="left"/>
        </w:tabs>
        <w:autoSpaceDE w:val="false"/>
        <w:spacing w:after="0" w:before="0" w:line="240" w:lineRule="auto"/>
        <w:ind w:hanging="360" w:left="360" w:right="0"/>
        <w:contextualSpacing w:val="false"/>
        <w:jc w:val="both"/>
        <w:rPr/>
      </w:pPr>
      <w:r>
        <w:rPr/>
        <w:t>Oceny uzyskane z kartkówek nie podlegaj</w:t>
      </w:r>
      <w:r>
        <w:rPr>
          <w:rFonts w:eastAsia="TimesNewRoman"/>
        </w:rPr>
        <w:t xml:space="preserve">ą </w:t>
      </w:r>
      <w:r>
        <w:rPr/>
        <w:t>poprawie;</w:t>
      </w:r>
    </w:p>
    <w:p>
      <w:pPr>
        <w:pStyle w:val="style0"/>
        <w:numPr>
          <w:ilvl w:val="0"/>
          <w:numId w:val="6"/>
        </w:numPr>
        <w:tabs>
          <w:tab w:leader="none" w:pos="360" w:val="left"/>
        </w:tabs>
        <w:autoSpaceDE w:val="false"/>
        <w:spacing w:after="0" w:before="0" w:line="240" w:lineRule="auto"/>
        <w:ind w:hanging="360" w:left="360" w:right="0"/>
        <w:contextualSpacing w:val="false"/>
        <w:jc w:val="both"/>
        <w:rPr/>
      </w:pPr>
      <w:r>
        <w:rPr/>
        <w:t>Je</w:t>
      </w:r>
      <w:r>
        <w:rPr>
          <w:rFonts w:eastAsia="TimesNewRoman"/>
        </w:rPr>
        <w:t>ż</w:t>
      </w:r>
      <w:r>
        <w:rPr/>
        <w:t>eli ucze</w:t>
      </w:r>
      <w:r>
        <w:rPr>
          <w:rFonts w:eastAsia="TimesNewRoman"/>
        </w:rPr>
        <w:t xml:space="preserve">ń </w:t>
      </w:r>
      <w:r>
        <w:rPr/>
        <w:t>z przyczyn losowych nie mo</w:t>
      </w:r>
      <w:r>
        <w:rPr>
          <w:rFonts w:eastAsia="TimesNewRoman"/>
        </w:rPr>
        <w:t>ż</w:t>
      </w:r>
      <w:r>
        <w:rPr/>
        <w:t>e napisa</w:t>
      </w:r>
      <w:r>
        <w:rPr>
          <w:rFonts w:eastAsia="TimesNewRoman"/>
        </w:rPr>
        <w:t xml:space="preserve">ć </w:t>
      </w:r>
      <w:r>
        <w:rPr/>
        <w:t>sprawdzianu lub testu w okre</w:t>
      </w:r>
      <w:r>
        <w:rPr>
          <w:rFonts w:eastAsia="TimesNewRoman"/>
        </w:rPr>
        <w:t>ś</w:t>
      </w:r>
      <w:r>
        <w:rPr/>
        <w:t>lonym terminie, wówczas ma obowi</w:t>
      </w:r>
      <w:r>
        <w:rPr>
          <w:rFonts w:eastAsia="TimesNewRoman"/>
        </w:rPr>
        <w:t>ą</w:t>
      </w:r>
      <w:r>
        <w:rPr/>
        <w:t>zek napisa</w:t>
      </w:r>
      <w:r>
        <w:rPr>
          <w:rFonts w:eastAsia="TimesNewRoman"/>
        </w:rPr>
        <w:t xml:space="preserve">ć </w:t>
      </w:r>
      <w:r>
        <w:rPr/>
        <w:t>sprawdzian (test) w innym terminie, ustalonym z nauczycielem;</w:t>
      </w:r>
    </w:p>
    <w:p>
      <w:pPr>
        <w:pStyle w:val="style0"/>
        <w:numPr>
          <w:ilvl w:val="0"/>
          <w:numId w:val="6"/>
        </w:numPr>
        <w:tabs>
          <w:tab w:leader="none" w:pos="360" w:val="left"/>
        </w:tabs>
        <w:autoSpaceDE w:val="false"/>
        <w:spacing w:after="0" w:before="0" w:line="240" w:lineRule="auto"/>
        <w:ind w:hanging="360" w:left="360" w:right="0"/>
        <w:contextualSpacing w:val="false"/>
        <w:jc w:val="both"/>
        <w:rPr/>
      </w:pPr>
      <w:r>
        <w:rPr/>
        <w:t>Nauczyciel może wyrazi</w:t>
      </w:r>
      <w:r>
        <w:rPr>
          <w:rFonts w:eastAsia="TimesNewRoman"/>
        </w:rPr>
        <w:t xml:space="preserve">ć </w:t>
      </w:r>
      <w:r>
        <w:rPr/>
        <w:t>zgod</w:t>
      </w:r>
      <w:r>
        <w:rPr>
          <w:rFonts w:eastAsia="TimesNewRoman"/>
        </w:rPr>
        <w:t xml:space="preserve">ę </w:t>
      </w:r>
      <w:r>
        <w:rPr/>
        <w:t>na popraw</w:t>
      </w:r>
      <w:r>
        <w:rPr>
          <w:rFonts w:eastAsia="TimesNewRoman"/>
        </w:rPr>
        <w:t xml:space="preserve">ę </w:t>
      </w:r>
      <w:r>
        <w:rPr/>
        <w:t>ocen z kartkówek lub zada</w:t>
      </w:r>
      <w:r>
        <w:rPr>
          <w:rFonts w:eastAsia="TimesNewRoman"/>
        </w:rPr>
        <w:t xml:space="preserve">ń </w:t>
      </w:r>
      <w:r>
        <w:rPr/>
        <w:t>domowych.</w:t>
      </w:r>
    </w:p>
    <w:p>
      <w:pPr>
        <w:pStyle w:val="style0"/>
        <w:autoSpaceDE w:val="false"/>
        <w:jc w:val="both"/>
        <w:rPr>
          <w:b/>
          <w:bCs/>
        </w:rPr>
      </w:pPr>
      <w:r>
        <w:rPr>
          <w:b/>
          <w:bCs/>
        </w:rPr>
      </w:r>
    </w:p>
    <w:p>
      <w:pPr>
        <w:pStyle w:val="style0"/>
        <w:autoSpaceDE w:val="false"/>
        <w:jc w:val="both"/>
        <w:rPr/>
      </w:pPr>
      <w:r>
        <w:rPr/>
      </w:r>
    </w:p>
    <w:p>
      <w:pPr>
        <w:pStyle w:val="style0"/>
        <w:autoSpaceDE w:val="false"/>
        <w:jc w:val="both"/>
        <w:rPr>
          <w:b/>
          <w:bCs/>
        </w:rPr>
      </w:pPr>
      <w:r>
        <w:rPr>
          <w:b/>
        </w:rPr>
        <w:t xml:space="preserve">6. </w:t>
      </w:r>
      <w:r>
        <w:rPr>
          <w:b/>
          <w:bCs/>
        </w:rPr>
        <w:t>Sposoby informowania uczniów i rodziców.</w:t>
      </w:r>
    </w:p>
    <w:p>
      <w:pPr>
        <w:pStyle w:val="style0"/>
        <w:numPr>
          <w:ilvl w:val="0"/>
          <w:numId w:val="2"/>
        </w:numPr>
        <w:tabs>
          <w:tab w:leader="none" w:pos="360" w:val="left"/>
        </w:tabs>
        <w:autoSpaceDE w:val="false"/>
        <w:spacing w:after="0" w:before="0" w:line="240" w:lineRule="auto"/>
        <w:ind w:hanging="360" w:left="360" w:right="0"/>
        <w:contextualSpacing w:val="false"/>
        <w:jc w:val="both"/>
        <w:rPr/>
      </w:pPr>
      <w:r>
        <w:rPr/>
        <w:t>Na pierwszej godzinie lekcyjnej uczniowie zostają zapoznani z powyższym PSO oraz wymaganiami na poszczególne oceny.</w:t>
      </w:r>
    </w:p>
    <w:p>
      <w:pPr>
        <w:pStyle w:val="style0"/>
        <w:numPr>
          <w:ilvl w:val="0"/>
          <w:numId w:val="2"/>
        </w:numPr>
        <w:tabs>
          <w:tab w:leader="none" w:pos="360" w:val="left"/>
        </w:tabs>
        <w:autoSpaceDE w:val="false"/>
        <w:spacing w:after="0" w:before="0" w:line="240" w:lineRule="auto"/>
        <w:ind w:hanging="360" w:left="360" w:right="0"/>
        <w:contextualSpacing w:val="false"/>
        <w:jc w:val="both"/>
        <w:rPr/>
      </w:pPr>
      <w:r>
        <w:rPr/>
        <w:t>Oceny cz</w:t>
      </w:r>
      <w:r>
        <w:rPr>
          <w:rFonts w:eastAsia="TimesNewRoman"/>
        </w:rPr>
        <w:t>ą</w:t>
      </w:r>
      <w:r>
        <w:rPr/>
        <w:t>stkowe s</w:t>
      </w:r>
      <w:r>
        <w:rPr>
          <w:rFonts w:eastAsia="TimesNewRoman"/>
        </w:rPr>
        <w:t xml:space="preserve">ą </w:t>
      </w:r>
      <w:r>
        <w:rPr/>
        <w:t>jawne, oparte o  kryteria oceniania.</w:t>
      </w:r>
    </w:p>
    <w:p>
      <w:pPr>
        <w:pStyle w:val="style0"/>
        <w:numPr>
          <w:ilvl w:val="0"/>
          <w:numId w:val="2"/>
        </w:numPr>
        <w:tabs>
          <w:tab w:leader="none" w:pos="360" w:val="left"/>
        </w:tabs>
        <w:autoSpaceDE w:val="false"/>
        <w:spacing w:after="0" w:before="0" w:line="240" w:lineRule="auto"/>
        <w:ind w:hanging="360" w:left="360" w:right="0"/>
        <w:contextualSpacing w:val="false"/>
        <w:jc w:val="both"/>
        <w:rPr/>
      </w:pPr>
      <w:r>
        <w:rPr>
          <w:szCs w:val="16"/>
        </w:rPr>
        <w:t>Wszystkie prace pisemne nauczyciel przechowuje w szkole, przy czym są one do wglądu dla uczniów i ich rodziców.</w:t>
      </w:r>
      <w:r>
        <w:rPr/>
        <w:t xml:space="preserve"> Prace pisemne s</w:t>
      </w:r>
      <w:r>
        <w:rPr>
          <w:rFonts w:eastAsia="TimesNewRoman"/>
        </w:rPr>
        <w:t xml:space="preserve">ą </w:t>
      </w:r>
      <w:r>
        <w:rPr/>
        <w:t>przechowywane w szkole do ko</w:t>
      </w:r>
      <w:r>
        <w:rPr>
          <w:rFonts w:eastAsia="TimesNewRoman"/>
        </w:rPr>
        <w:t>ń</w:t>
      </w:r>
      <w:r>
        <w:rPr/>
        <w:t>ca bie</w:t>
      </w:r>
      <w:r>
        <w:rPr>
          <w:rFonts w:eastAsia="TimesNewRoman"/>
        </w:rPr>
        <w:t>żą</w:t>
      </w:r>
      <w:r>
        <w:rPr/>
        <w:t>cego roku szkolnego.</w:t>
      </w:r>
    </w:p>
    <w:p>
      <w:pPr>
        <w:pStyle w:val="style0"/>
        <w:numPr>
          <w:ilvl w:val="0"/>
          <w:numId w:val="2"/>
        </w:numPr>
        <w:tabs>
          <w:tab w:leader="none" w:pos="360" w:val="left"/>
        </w:tabs>
        <w:autoSpaceDE w:val="false"/>
        <w:spacing w:after="0" w:before="0" w:line="240" w:lineRule="auto"/>
        <w:ind w:hanging="360" w:left="360" w:right="0"/>
        <w:contextualSpacing w:val="false"/>
        <w:jc w:val="both"/>
        <w:rPr/>
      </w:pPr>
      <w:r>
        <w:rPr/>
        <w:t>O ocenach cz</w:t>
      </w:r>
      <w:r>
        <w:rPr>
          <w:rFonts w:eastAsia="TimesNewRoman"/>
        </w:rPr>
        <w:t>ą</w:t>
      </w:r>
      <w:r>
        <w:rPr/>
        <w:t>stkowych z przedmiotu informuje rodziców wychowawca (zeszyt kontaktów). O ocenach cz</w:t>
      </w:r>
      <w:r>
        <w:rPr>
          <w:rFonts w:eastAsia="TimesNewRoman"/>
        </w:rPr>
        <w:t>ą</w:t>
      </w:r>
      <w:r>
        <w:rPr/>
        <w:t>stkowych lub ko</w:t>
      </w:r>
      <w:r>
        <w:rPr>
          <w:rFonts w:eastAsia="TimesNewRoman"/>
        </w:rPr>
        <w:t>ń</w:t>
      </w:r>
      <w:r>
        <w:rPr/>
        <w:t>cowych za pierwszy semestr informuje si</w:t>
      </w:r>
      <w:r>
        <w:rPr>
          <w:rFonts w:eastAsia="TimesNewRoman"/>
        </w:rPr>
        <w:t xml:space="preserve">ę </w:t>
      </w:r>
      <w:r>
        <w:rPr/>
        <w:t>rodziców na zebraniach rodzicielskich, udost</w:t>
      </w:r>
      <w:r>
        <w:rPr>
          <w:rFonts w:eastAsia="TimesNewRoman"/>
        </w:rPr>
        <w:t>ę</w:t>
      </w:r>
      <w:r>
        <w:rPr/>
        <w:t>pniaj</w:t>
      </w:r>
      <w:r>
        <w:rPr>
          <w:rFonts w:eastAsia="TimesNewRoman"/>
        </w:rPr>
        <w:t>ą</w:t>
      </w:r>
      <w:r>
        <w:rPr/>
        <w:t>c zestawienie ocen lub w czasie indywidualnych spotka</w:t>
      </w:r>
      <w:r>
        <w:rPr>
          <w:rFonts w:eastAsia="TimesNewRoman"/>
        </w:rPr>
        <w:t xml:space="preserve">ń </w:t>
      </w:r>
      <w:r>
        <w:rPr/>
        <w:t>z rodzicami.</w:t>
      </w:r>
    </w:p>
    <w:p>
      <w:pPr>
        <w:pStyle w:val="style0"/>
        <w:numPr>
          <w:ilvl w:val="0"/>
          <w:numId w:val="2"/>
        </w:numPr>
        <w:tabs>
          <w:tab w:leader="none" w:pos="360" w:val="left"/>
        </w:tabs>
        <w:autoSpaceDE w:val="false"/>
        <w:spacing w:after="0" w:before="0" w:line="240" w:lineRule="auto"/>
        <w:ind w:hanging="360" w:left="360" w:right="0"/>
        <w:contextualSpacing w:val="false"/>
        <w:jc w:val="both"/>
        <w:rPr>
          <w:szCs w:val="16"/>
        </w:rPr>
      </w:pPr>
      <w:r>
        <w:rPr>
          <w:szCs w:val="16"/>
        </w:rPr>
        <w:t>Miesiąc przed końcem semestru (roku szkolnego) nauczyciel informuje ucznia o przewidywanej ocenie.</w:t>
      </w:r>
    </w:p>
    <w:p>
      <w:pPr>
        <w:pStyle w:val="style0"/>
        <w:spacing w:after="200" w:before="0"/>
        <w:contextualSpacing w:val="false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</w:r>
    </w:p>
    <w:sectPr>
      <w:type w:val="nextPage"/>
      <w:pgSz w:h="11906" w:orient="landscape" w:w="16838"/>
      <w:pgMar w:bottom="720" w:footer="0" w:gutter="0" w:header="0" w:left="720" w:right="720" w:top="720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ee"/>
    <w:family w:val="swiss"/>
    <w:pitch w:val="variable"/>
  </w:font>
  <w:font w:name="Papyrus">
    <w:charset w:val="00"/>
    <w:family w:val="script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Liberation Sans">
    <w:altName w:val="Arial"/>
    <w:charset w:val="01"/>
    <w:family w:val="swiss"/>
    <w:pitch w:val="variable"/>
  </w:font>
  <w:font w:name="AgendaPl RegularCondensed">
    <w:altName w:val="Arial"/>
    <w:charset w:val="00"/>
    <w:family w:val="modern"/>
    <w:pitch w:val="variable"/>
  </w:font>
  <w:font w:name="AgendaPl Bold">
    <w:altName w:val="Arial"/>
    <w:charset w:val="00"/>
    <w:family w:val="modern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  <w:rPr/>
    </w:lvl>
  </w:abstractNum>
  <w:abstractNum w:abstractNumId="3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  <w:color w:val="000000"/>
        <w:spacing w:val="-5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pos="1440" w:val="num"/>
        </w:tabs>
        <w:ind w:hanging="360" w:left="1440"/>
      </w:pPr>
      <w:rPr/>
    </w:lvl>
  </w:abstractNum>
  <w:abstractNum w:abstractNumId="5">
    <w:lvl w:ilvl="0">
      <w:start w:val="1"/>
      <w:numFmt w:val="bullet"/>
      <w:lvlText w:val=""/>
      <w:lvlJc w:val="left"/>
      <w:pPr>
        <w:tabs>
          <w:tab w:pos="1440" w:val="num"/>
        </w:tabs>
        <w:ind w:hanging="360" w:left="1440"/>
      </w:pPr>
      <w:rPr>
        <w:rFonts w:ascii="Symbol" w:cs="Symbol" w:hAnsi="Symbol" w:hint="default"/>
      </w:rPr>
    </w:lvl>
  </w:abstractNum>
  <w:abstractNum w:abstractNumId="6">
    <w:lvl w:ilvl="0">
      <w:start w:val="1"/>
      <w:numFmt w:val="lowerLetter"/>
      <w:lvlText w:val="%1)"/>
      <w:lvlJc w:val="left"/>
      <w:pPr>
        <w:tabs>
          <w:tab w:pos="720" w:val="num"/>
        </w:tabs>
        <w:ind w:hanging="360" w:left="720"/>
      </w:pPr>
      <w:rPr/>
    </w:lvl>
  </w:abstractNum>
  <w:abstractNum w:abstractNumId="7">
    <w:lvl w:ilvl="0">
      <w:start w:val="1"/>
      <w:numFmt w:val="bullet"/>
      <w:lvlText w:val=""/>
      <w:lvlJc w:val="left"/>
      <w:pPr>
        <w:tabs>
          <w:tab w:pos="1140" w:val="num"/>
        </w:tabs>
        <w:ind w:hanging="360" w:left="1140"/>
      </w:pPr>
      <w:rPr>
        <w:rFonts w:ascii="Symbol" w:cs="Symbol" w:hAnsi="Symbol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pos="708" w:val="num"/>
        </w:tabs>
        <w:ind w:hanging="360" w:left="720"/>
      </w:pPr>
      <w:rPr>
        <w:rFonts w:ascii="Symbol" w:cs="Symbol" w:hAnsi="Symbol" w:hint="default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  <w:rPr>
        <w:b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89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Times New Roman" w:eastAsia="Calibri" w:hAnsi="Calibri"/>
      <w:color w:val="auto"/>
      <w:sz w:val="22"/>
      <w:szCs w:val="22"/>
      <w:lang w:bidi="ar-SA" w:eastAsia="zh-CN" w:val="pl-PL"/>
    </w:rPr>
  </w:style>
  <w:style w:styleId="style3" w:type="paragraph">
    <w:name w:val="Heading 3"/>
    <w:basedOn w:val="style0"/>
    <w:next w:val="style0"/>
    <w:pPr>
      <w:keepNext/>
      <w:numPr>
        <w:ilvl w:val="2"/>
        <w:numId w:val="1"/>
      </w:numPr>
      <w:spacing w:after="0" w:before="0" w:line="240" w:lineRule="auto"/>
      <w:contextualSpacing w:val="false"/>
      <w:jc w:val="center"/>
      <w:outlineLvl w:val="2"/>
    </w:pPr>
    <w:rPr>
      <w:rFonts w:ascii="Papyrus" w:cs="Papyrus" w:eastAsia="Times New Roman" w:hAnsi="Papyrus"/>
      <w:b/>
      <w:bCs/>
      <w:sz w:val="32"/>
      <w:szCs w:val="24"/>
      <w:u w:val="single"/>
    </w:rPr>
  </w:style>
  <w:style w:styleId="style15" w:type="character">
    <w:name w:val="WW8Num1z0"/>
    <w:next w:val="style15"/>
    <w:rPr/>
  </w:style>
  <w:style w:styleId="style16" w:type="character">
    <w:name w:val="WW8Num1z1"/>
    <w:next w:val="style16"/>
    <w:rPr/>
  </w:style>
  <w:style w:styleId="style17" w:type="character">
    <w:name w:val="WW8Num1z2"/>
    <w:next w:val="style17"/>
    <w:rPr/>
  </w:style>
  <w:style w:styleId="style18" w:type="character">
    <w:name w:val="WW8Num1z3"/>
    <w:next w:val="style18"/>
    <w:rPr/>
  </w:style>
  <w:style w:styleId="style19" w:type="character">
    <w:name w:val="WW8Num1z4"/>
    <w:next w:val="style19"/>
    <w:rPr/>
  </w:style>
  <w:style w:styleId="style20" w:type="character">
    <w:name w:val="WW8Num1z5"/>
    <w:next w:val="style20"/>
    <w:rPr/>
  </w:style>
  <w:style w:styleId="style21" w:type="character">
    <w:name w:val="WW8Num1z6"/>
    <w:next w:val="style21"/>
    <w:rPr/>
  </w:style>
  <w:style w:styleId="style22" w:type="character">
    <w:name w:val="WW8Num1z7"/>
    <w:next w:val="style22"/>
    <w:rPr/>
  </w:style>
  <w:style w:styleId="style23" w:type="character">
    <w:name w:val="WW8Num1z8"/>
    <w:next w:val="style23"/>
    <w:rPr/>
  </w:style>
  <w:style w:styleId="style24" w:type="character">
    <w:name w:val="WW8Num2z0"/>
    <w:next w:val="style24"/>
    <w:rPr>
      <w:rFonts w:ascii="Symbol" w:cs="Symbol" w:hAnsi="Symbol"/>
      <w:color w:val="000000"/>
      <w:spacing w:val="-5"/>
    </w:rPr>
  </w:style>
  <w:style w:styleId="style25" w:type="character">
    <w:name w:val="WW8Num2z1"/>
    <w:next w:val="style25"/>
    <w:rPr>
      <w:rFonts w:ascii="Courier New" w:cs="Courier New" w:hAnsi="Courier New"/>
    </w:rPr>
  </w:style>
  <w:style w:styleId="style26" w:type="character">
    <w:name w:val="WW8Num2z2"/>
    <w:next w:val="style26"/>
    <w:rPr>
      <w:rFonts w:ascii="Wingdings" w:cs="Wingdings" w:hAnsi="Wingdings"/>
    </w:rPr>
  </w:style>
  <w:style w:styleId="style27" w:type="character">
    <w:name w:val="WW8Num3z0"/>
    <w:next w:val="style27"/>
    <w:rPr>
      <w:rFonts w:ascii="Times New Roman" w:cs="Times New Roman" w:eastAsia="Times New Roman" w:hAnsi="Times New Roman"/>
    </w:rPr>
  </w:style>
  <w:style w:styleId="style28" w:type="character">
    <w:name w:val="WW8Num3z1"/>
    <w:next w:val="style28"/>
    <w:rPr>
      <w:rFonts w:ascii="Courier New" w:cs="Courier New" w:hAnsi="Courier New"/>
    </w:rPr>
  </w:style>
  <w:style w:styleId="style29" w:type="character">
    <w:name w:val="WW8Num3z2"/>
    <w:next w:val="style29"/>
    <w:rPr>
      <w:rFonts w:ascii="Wingdings" w:cs="Wingdings" w:hAnsi="Wingdings"/>
    </w:rPr>
  </w:style>
  <w:style w:styleId="style30" w:type="character">
    <w:name w:val="WW8Num3z3"/>
    <w:next w:val="style30"/>
    <w:rPr>
      <w:rFonts w:ascii="Symbol" w:cs="Symbol" w:hAnsi="Symbol"/>
    </w:rPr>
  </w:style>
  <w:style w:styleId="style31" w:type="character">
    <w:name w:val="WW8Num4z0"/>
    <w:next w:val="style31"/>
    <w:rPr>
      <w:rFonts w:ascii="Symbol" w:cs="Symbol" w:hAnsi="Symbol"/>
    </w:rPr>
  </w:style>
  <w:style w:styleId="style32" w:type="character">
    <w:name w:val="WW8Num4z1"/>
    <w:next w:val="style32"/>
    <w:rPr>
      <w:rFonts w:ascii="Courier New" w:cs="Courier New" w:hAnsi="Courier New"/>
    </w:rPr>
  </w:style>
  <w:style w:styleId="style33" w:type="character">
    <w:name w:val="WW8Num4z2"/>
    <w:next w:val="style33"/>
    <w:rPr>
      <w:rFonts w:ascii="Wingdings" w:cs="Wingdings" w:hAnsi="Wingdings"/>
    </w:rPr>
  </w:style>
  <w:style w:styleId="style34" w:type="character">
    <w:name w:val="WW8Num5z0"/>
    <w:next w:val="style34"/>
    <w:rPr>
      <w:rFonts w:ascii="Times New Roman" w:cs="Times New Roman" w:eastAsia="Times New Roman" w:hAnsi="Times New Roman"/>
    </w:rPr>
  </w:style>
  <w:style w:styleId="style35" w:type="character">
    <w:name w:val="WW8Num5z1"/>
    <w:next w:val="style35"/>
    <w:rPr/>
  </w:style>
  <w:style w:styleId="style36" w:type="character">
    <w:name w:val="WW8Num5z2"/>
    <w:next w:val="style36"/>
    <w:rPr/>
  </w:style>
  <w:style w:styleId="style37" w:type="character">
    <w:name w:val="WW8Num5z3"/>
    <w:next w:val="style37"/>
    <w:rPr/>
  </w:style>
  <w:style w:styleId="style38" w:type="character">
    <w:name w:val="WW8Num5z4"/>
    <w:next w:val="style38"/>
    <w:rPr/>
  </w:style>
  <w:style w:styleId="style39" w:type="character">
    <w:name w:val="WW8Num5z5"/>
    <w:next w:val="style39"/>
    <w:rPr/>
  </w:style>
  <w:style w:styleId="style40" w:type="character">
    <w:name w:val="WW8Num5z6"/>
    <w:next w:val="style40"/>
    <w:rPr/>
  </w:style>
  <w:style w:styleId="style41" w:type="character">
    <w:name w:val="WW8Num5z7"/>
    <w:next w:val="style41"/>
    <w:rPr/>
  </w:style>
  <w:style w:styleId="style42" w:type="character">
    <w:name w:val="WW8Num5z8"/>
    <w:next w:val="style42"/>
    <w:rPr/>
  </w:style>
  <w:style w:styleId="style43" w:type="character">
    <w:name w:val="WW8Num6z0"/>
    <w:next w:val="style43"/>
    <w:rPr>
      <w:rFonts w:ascii="Symbol" w:cs="Symbol" w:hAnsi="Symbol"/>
    </w:rPr>
  </w:style>
  <w:style w:styleId="style44" w:type="character">
    <w:name w:val="WW8Num6z1"/>
    <w:next w:val="style44"/>
    <w:rPr>
      <w:rFonts w:ascii="Courier New" w:cs="Courier New" w:hAnsi="Courier New"/>
    </w:rPr>
  </w:style>
  <w:style w:styleId="style45" w:type="character">
    <w:name w:val="WW8Num6z2"/>
    <w:next w:val="style45"/>
    <w:rPr>
      <w:rFonts w:ascii="Wingdings" w:cs="Wingdings" w:hAnsi="Wingdings"/>
    </w:rPr>
  </w:style>
  <w:style w:styleId="style46" w:type="character">
    <w:name w:val="WW8Num7z0"/>
    <w:next w:val="style46"/>
    <w:rPr>
      <w:rFonts w:ascii="Symbol" w:cs="Symbol" w:hAnsi="Symbol"/>
    </w:rPr>
  </w:style>
  <w:style w:styleId="style47" w:type="character">
    <w:name w:val="WW8Num7z1"/>
    <w:next w:val="style47"/>
    <w:rPr>
      <w:rFonts w:ascii="Courier New" w:cs="Courier New" w:hAnsi="Courier New"/>
    </w:rPr>
  </w:style>
  <w:style w:styleId="style48" w:type="character">
    <w:name w:val="WW8Num7z2"/>
    <w:next w:val="style48"/>
    <w:rPr>
      <w:rFonts w:ascii="Wingdings" w:cs="Wingdings" w:hAnsi="Wingdings"/>
    </w:rPr>
  </w:style>
  <w:style w:styleId="style49" w:type="character">
    <w:name w:val="WW8Num8z0"/>
    <w:next w:val="style49"/>
    <w:rPr>
      <w:b/>
    </w:rPr>
  </w:style>
  <w:style w:styleId="style50" w:type="character">
    <w:name w:val="WW8Num8z1"/>
    <w:next w:val="style50"/>
    <w:rPr>
      <w:rFonts w:ascii="Symbol" w:cs="Symbol" w:hAnsi="Symbol"/>
    </w:rPr>
  </w:style>
  <w:style w:styleId="style51" w:type="character">
    <w:name w:val="WW8Num8z2"/>
    <w:next w:val="style51"/>
    <w:rPr/>
  </w:style>
  <w:style w:styleId="style52" w:type="character">
    <w:name w:val="WW8Num8z3"/>
    <w:next w:val="style52"/>
    <w:rPr/>
  </w:style>
  <w:style w:styleId="style53" w:type="character">
    <w:name w:val="WW8Num8z4"/>
    <w:next w:val="style53"/>
    <w:rPr/>
  </w:style>
  <w:style w:styleId="style54" w:type="character">
    <w:name w:val="WW8Num8z5"/>
    <w:next w:val="style54"/>
    <w:rPr/>
  </w:style>
  <w:style w:styleId="style55" w:type="character">
    <w:name w:val="WW8Num8z6"/>
    <w:next w:val="style55"/>
    <w:rPr/>
  </w:style>
  <w:style w:styleId="style56" w:type="character">
    <w:name w:val="WW8Num8z7"/>
    <w:next w:val="style56"/>
    <w:rPr/>
  </w:style>
  <w:style w:styleId="style57" w:type="character">
    <w:name w:val="WW8Num8z8"/>
    <w:next w:val="style57"/>
    <w:rPr/>
  </w:style>
  <w:style w:styleId="style58" w:type="character">
    <w:name w:val="Domyślna czcionka akapitu"/>
    <w:next w:val="style58"/>
    <w:rPr/>
  </w:style>
  <w:style w:styleId="style59" w:type="character">
    <w:name w:val="Tekst podstawowy 2 Znak"/>
    <w:basedOn w:val="style58"/>
    <w:next w:val="style59"/>
    <w:rPr>
      <w:rFonts w:ascii="Arial" w:cs="Arial" w:hAnsi="Arial"/>
      <w:b/>
    </w:rPr>
  </w:style>
  <w:style w:styleId="style60" w:type="character">
    <w:name w:val="Nagłówek 3 Znak"/>
    <w:basedOn w:val="style58"/>
    <w:next w:val="style60"/>
    <w:rPr>
      <w:rFonts w:ascii="Papyrus" w:cs="Papyrus" w:eastAsia="Times New Roman" w:hAnsi="Papyrus"/>
      <w:b/>
      <w:bCs/>
      <w:sz w:val="32"/>
      <w:szCs w:val="24"/>
      <w:u w:val="single"/>
    </w:rPr>
  </w:style>
  <w:style w:styleId="style61" w:type="paragraph">
    <w:name w:val="Heading"/>
    <w:basedOn w:val="style0"/>
    <w:next w:val="style62"/>
    <w:pPr>
      <w:keepNext/>
      <w:spacing w:after="120" w:before="240"/>
      <w:contextualSpacing w:val="false"/>
    </w:pPr>
    <w:rPr>
      <w:rFonts w:ascii="Liberation Sans" w:cs="Lohit Hindi" w:eastAsia="DejaVu Sans" w:hAnsi="Liberation Sans"/>
      <w:sz w:val="28"/>
      <w:szCs w:val="28"/>
    </w:rPr>
  </w:style>
  <w:style w:styleId="style62" w:type="paragraph">
    <w:name w:val="Text Body"/>
    <w:basedOn w:val="style0"/>
    <w:next w:val="style62"/>
    <w:pPr>
      <w:spacing w:after="120" w:before="0"/>
      <w:contextualSpacing w:val="false"/>
    </w:pPr>
    <w:rPr/>
  </w:style>
  <w:style w:styleId="style63" w:type="paragraph">
    <w:name w:val="List"/>
    <w:basedOn w:val="style62"/>
    <w:next w:val="style63"/>
    <w:pPr/>
    <w:rPr>
      <w:rFonts w:cs="Lohit Hindi"/>
    </w:rPr>
  </w:style>
  <w:style w:styleId="style64" w:type="paragraph">
    <w:name w:val="Caption"/>
    <w:basedOn w:val="style0"/>
    <w:next w:val="style64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65" w:type="paragraph">
    <w:name w:val="Index"/>
    <w:basedOn w:val="style0"/>
    <w:next w:val="style65"/>
    <w:pPr>
      <w:suppressLineNumbers/>
    </w:pPr>
    <w:rPr>
      <w:rFonts w:cs="Lohit Hindi"/>
    </w:rPr>
  </w:style>
  <w:style w:styleId="style66" w:type="paragraph">
    <w:name w:val="Tekst podstawowy 2"/>
    <w:basedOn w:val="style0"/>
    <w:next w:val="style66"/>
    <w:pPr>
      <w:spacing w:after="0" w:before="0" w:line="240" w:lineRule="auto"/>
      <w:contextualSpacing w:val="false"/>
      <w:jc w:val="center"/>
    </w:pPr>
    <w:rPr>
      <w:rFonts w:ascii="Arial" w:cs="Arial" w:hAnsi="Arial"/>
      <w:b/>
      <w:sz w:val="20"/>
      <w:szCs w:val="20"/>
    </w:rPr>
  </w:style>
  <w:style w:styleId="style67" w:type="paragraph">
    <w:name w:val="tabela tekst kwadracik"/>
    <w:basedOn w:val="style0"/>
    <w:next w:val="style67"/>
    <w:pPr>
      <w:widowControl w:val="false"/>
      <w:tabs>
        <w:tab w:leader="none" w:pos="170" w:val="left"/>
        <w:tab w:leader="none" w:pos="340" w:val="left"/>
      </w:tabs>
      <w:autoSpaceDE w:val="false"/>
      <w:spacing w:after="0" w:before="0" w:line="255" w:lineRule="atLeast"/>
      <w:ind w:hanging="170" w:left="170" w:right="0"/>
      <w:contextualSpacing w:val="false"/>
      <w:textAlignment w:val="center"/>
    </w:pPr>
    <w:rPr>
      <w:rFonts w:ascii="AgendaPl RegularCondensed;Arial" w:cs="AgendaPl RegularCondensed;Arial" w:eastAsia="Times New Roman" w:hAnsi="AgendaPl RegularCondensed;Arial"/>
      <w:color w:val="000000"/>
      <w:sz w:val="20"/>
      <w:szCs w:val="20"/>
    </w:rPr>
  </w:style>
  <w:style w:styleId="style68" w:type="paragraph">
    <w:name w:val="Table Contents"/>
    <w:basedOn w:val="style0"/>
    <w:next w:val="style68"/>
    <w:pPr>
      <w:suppressLineNumbers/>
    </w:pPr>
    <w:rPr/>
  </w:style>
  <w:style w:styleId="style69" w:type="paragraph">
    <w:name w:val="Table Heading"/>
    <w:basedOn w:val="style68"/>
    <w:next w:val="style69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2015-11-15T22:48:00Z</dcterms:created>
  <dc:creator>era_2</dc:creator>
  <cp:lastModifiedBy>Asia</cp:lastModifiedBy>
  <cp:lastPrinted>2009-05-04T14:10:00Z</cp:lastPrinted>
  <dcterms:modified xsi:type="dcterms:W3CDTF">2015-11-15T22:48:00Z</dcterms:modified>
  <cp:revision>2</cp:revision>
</cp:coreProperties>
</file>